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8" w:type="dxa"/>
        <w:tblCellMar>
          <w:left w:w="0" w:type="dxa"/>
          <w:right w:w="0" w:type="dxa"/>
        </w:tblCellMar>
        <w:tblLook w:val="0000" w:firstRow="0" w:lastRow="0" w:firstColumn="0" w:lastColumn="0" w:noHBand="0" w:noVBand="0"/>
      </w:tblPr>
      <w:tblGrid>
        <w:gridCol w:w="6984"/>
        <w:gridCol w:w="2654"/>
      </w:tblGrid>
      <w:tr w:rsidR="008F0481" w:rsidRPr="0081457D" w14:paraId="059EBCA1" w14:textId="77777777" w:rsidTr="00D319EC">
        <w:trPr>
          <w:trHeight w:val="854"/>
        </w:trPr>
        <w:tc>
          <w:tcPr>
            <w:tcW w:w="6984" w:type="dxa"/>
          </w:tcPr>
          <w:p w14:paraId="7C5DAF66" w14:textId="77777777" w:rsidR="008F0481" w:rsidRPr="0081457D" w:rsidRDefault="00D319EC" w:rsidP="00D319EC">
            <w:pPr>
              <w:pStyle w:val="Nomesociet"/>
              <w:spacing w:line="240" w:lineRule="auto"/>
              <w:rPr>
                <w:rFonts w:ascii="Times New Roman" w:hAnsi="Times New Roman" w:cs="Times New Roman"/>
                <w:b/>
                <w:lang w:val="ro-RO"/>
              </w:rPr>
            </w:pPr>
            <w:r w:rsidRPr="0081457D">
              <w:rPr>
                <w:rFonts w:ascii="Times New Roman" w:hAnsi="Times New Roman" w:cs="Times New Roman"/>
                <w:b/>
                <w:lang w:val="ro-RO"/>
              </w:rPr>
              <w:t>Fișa proiect</w:t>
            </w:r>
          </w:p>
        </w:tc>
        <w:tc>
          <w:tcPr>
            <w:tcW w:w="2654" w:type="dxa"/>
          </w:tcPr>
          <w:p w14:paraId="311ECCAC" w14:textId="77777777" w:rsidR="008F0481" w:rsidRPr="0081457D" w:rsidRDefault="008F0481" w:rsidP="00D319EC">
            <w:pPr>
              <w:pStyle w:val="Indirizzomittente1"/>
              <w:spacing w:line="240" w:lineRule="auto"/>
              <w:rPr>
                <w:rFonts w:ascii="Times New Roman" w:hAnsi="Times New Roman" w:cs="Times New Roman"/>
                <w:b/>
                <w:sz w:val="24"/>
                <w:szCs w:val="24"/>
                <w:lang w:val="ro-RO"/>
              </w:rPr>
            </w:pPr>
          </w:p>
        </w:tc>
      </w:tr>
    </w:tbl>
    <w:tbl>
      <w:tblPr>
        <w:tblStyle w:val="Grildeculoaredeschis-Accentuare6"/>
        <w:tblW w:w="0" w:type="auto"/>
        <w:tblLook w:val="04A0" w:firstRow="1" w:lastRow="0" w:firstColumn="1" w:lastColumn="0" w:noHBand="0" w:noVBand="1"/>
      </w:tblPr>
      <w:tblGrid>
        <w:gridCol w:w="3227"/>
        <w:gridCol w:w="6627"/>
      </w:tblGrid>
      <w:tr w:rsidR="00D319EC" w:rsidRPr="0081457D" w14:paraId="1F020209" w14:textId="77777777" w:rsidTr="00D306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35B70D4F" w14:textId="77777777" w:rsidR="00D319EC" w:rsidRPr="0081457D" w:rsidRDefault="00230444" w:rsidP="00BF518C">
            <w:pPr>
              <w:rPr>
                <w:rFonts w:ascii="Times New Roman" w:hAnsi="Times New Roman" w:cs="Times New Roman"/>
                <w:sz w:val="24"/>
                <w:szCs w:val="24"/>
                <w:lang w:val="ro-RO" w:eastAsia="ro-RO"/>
              </w:rPr>
            </w:pPr>
            <w:r w:rsidRPr="0081457D">
              <w:rPr>
                <w:rFonts w:ascii="Times New Roman" w:hAnsi="Times New Roman" w:cs="Times New Roman"/>
                <w:sz w:val="24"/>
                <w:szCs w:val="24"/>
                <w:lang w:val="ro-RO" w:eastAsia="ro-RO"/>
              </w:rPr>
              <w:t>Nume instituție</w:t>
            </w:r>
          </w:p>
        </w:tc>
        <w:tc>
          <w:tcPr>
            <w:tcW w:w="6627" w:type="dxa"/>
          </w:tcPr>
          <w:p w14:paraId="4A86589B" w14:textId="77777777" w:rsidR="00D319EC" w:rsidRPr="0081457D" w:rsidRDefault="00230444" w:rsidP="00BF518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ro-RO" w:eastAsia="ro-RO"/>
              </w:rPr>
            </w:pPr>
            <w:r w:rsidRPr="0081457D">
              <w:rPr>
                <w:rFonts w:ascii="Times New Roman" w:hAnsi="Times New Roman" w:cs="Times New Roman"/>
                <w:sz w:val="24"/>
                <w:szCs w:val="24"/>
                <w:lang w:val="ro-RO" w:eastAsia="ro-RO"/>
              </w:rPr>
              <w:t>Inspectoratul școlar județean Iași</w:t>
            </w:r>
          </w:p>
        </w:tc>
      </w:tr>
      <w:tr w:rsidR="00230444" w:rsidRPr="0081457D" w14:paraId="18C8DCF9" w14:textId="77777777" w:rsidTr="00D306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2B14D0F0" w14:textId="77777777" w:rsidR="00230444" w:rsidRPr="0081457D" w:rsidRDefault="00230444" w:rsidP="00BF518C">
            <w:pPr>
              <w:rPr>
                <w:rFonts w:ascii="Times New Roman" w:hAnsi="Times New Roman" w:cs="Times New Roman"/>
                <w:sz w:val="24"/>
                <w:szCs w:val="24"/>
                <w:lang w:val="ro-RO" w:eastAsia="ro-RO"/>
              </w:rPr>
            </w:pPr>
            <w:r w:rsidRPr="0081457D">
              <w:rPr>
                <w:rFonts w:ascii="Times New Roman" w:hAnsi="Times New Roman" w:cs="Times New Roman"/>
                <w:sz w:val="24"/>
                <w:szCs w:val="24"/>
                <w:lang w:val="ro-RO" w:eastAsia="ro-RO"/>
              </w:rPr>
              <w:t>Rol în proiect</w:t>
            </w:r>
          </w:p>
        </w:tc>
        <w:tc>
          <w:tcPr>
            <w:tcW w:w="6627" w:type="dxa"/>
          </w:tcPr>
          <w:p w14:paraId="58A04D78" w14:textId="77777777" w:rsidR="00230444" w:rsidRPr="0081457D" w:rsidRDefault="00230444" w:rsidP="00BF51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o-RO" w:eastAsia="ro-RO"/>
              </w:rPr>
            </w:pPr>
            <w:r w:rsidRPr="0081457D">
              <w:rPr>
                <w:rFonts w:ascii="Times New Roman" w:hAnsi="Times New Roman" w:cs="Times New Roman"/>
                <w:sz w:val="24"/>
                <w:szCs w:val="24"/>
                <w:lang w:val="ro-RO" w:eastAsia="ro-RO"/>
              </w:rPr>
              <w:t>Partener</w:t>
            </w:r>
          </w:p>
        </w:tc>
      </w:tr>
      <w:tr w:rsidR="00230444" w:rsidRPr="0081457D" w14:paraId="0CB1C32F" w14:textId="77777777" w:rsidTr="00D306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6CD1F0E8" w14:textId="77777777" w:rsidR="00230444" w:rsidRPr="0081457D" w:rsidRDefault="00230444" w:rsidP="0067330E">
            <w:pPr>
              <w:rPr>
                <w:rFonts w:ascii="Times New Roman" w:hAnsi="Times New Roman" w:cs="Times New Roman"/>
                <w:sz w:val="24"/>
                <w:szCs w:val="24"/>
                <w:lang w:val="ro-RO" w:eastAsia="ro-RO"/>
              </w:rPr>
            </w:pPr>
            <w:r w:rsidRPr="0081457D">
              <w:rPr>
                <w:rFonts w:ascii="Times New Roman" w:hAnsi="Times New Roman" w:cs="Times New Roman"/>
                <w:sz w:val="24"/>
                <w:szCs w:val="24"/>
                <w:lang w:val="ro-RO" w:eastAsia="ro-RO"/>
              </w:rPr>
              <w:t>Titlu proiect</w:t>
            </w:r>
          </w:p>
        </w:tc>
        <w:tc>
          <w:tcPr>
            <w:tcW w:w="6627" w:type="dxa"/>
          </w:tcPr>
          <w:p w14:paraId="4D13D3D0" w14:textId="77777777" w:rsidR="00230444" w:rsidRPr="0081457D" w:rsidRDefault="004659F2" w:rsidP="006733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sz w:val="24"/>
                <w:szCs w:val="24"/>
                <w:lang w:val="ro-RO" w:eastAsia="ro-RO"/>
              </w:rPr>
            </w:pPr>
            <w:r w:rsidRPr="0081457D">
              <w:rPr>
                <w:rFonts w:ascii="Times New Roman" w:hAnsi="Times New Roman" w:cs="Times New Roman"/>
                <w:b/>
                <w:i/>
                <w:iCs/>
                <w:sz w:val="24"/>
                <w:szCs w:val="24"/>
                <w:shd w:val="clear" w:color="auto" w:fill="FFFFFF"/>
                <w:lang w:val="ro-RO"/>
              </w:rPr>
              <w:t xml:space="preserve">Specific </w:t>
            </w:r>
            <w:proofErr w:type="spellStart"/>
            <w:r w:rsidRPr="0081457D">
              <w:rPr>
                <w:rFonts w:ascii="Times New Roman" w:hAnsi="Times New Roman" w:cs="Times New Roman"/>
                <w:b/>
                <w:i/>
                <w:iCs/>
                <w:sz w:val="24"/>
                <w:szCs w:val="24"/>
                <w:shd w:val="clear" w:color="auto" w:fill="FFFFFF"/>
                <w:lang w:val="ro-RO"/>
              </w:rPr>
              <w:t>Learning</w:t>
            </w:r>
            <w:proofErr w:type="spellEnd"/>
            <w:r w:rsidRPr="0081457D">
              <w:rPr>
                <w:rFonts w:ascii="Times New Roman" w:hAnsi="Times New Roman" w:cs="Times New Roman"/>
                <w:b/>
                <w:i/>
                <w:iCs/>
                <w:sz w:val="24"/>
                <w:szCs w:val="24"/>
                <w:shd w:val="clear" w:color="auto" w:fill="FFFFFF"/>
                <w:lang w:val="ro-RO"/>
              </w:rPr>
              <w:t xml:space="preserve"> </w:t>
            </w:r>
            <w:proofErr w:type="spellStart"/>
            <w:r w:rsidRPr="0081457D">
              <w:rPr>
                <w:rFonts w:ascii="Times New Roman" w:hAnsi="Times New Roman" w:cs="Times New Roman"/>
                <w:b/>
                <w:i/>
                <w:iCs/>
                <w:sz w:val="24"/>
                <w:szCs w:val="24"/>
                <w:shd w:val="clear" w:color="auto" w:fill="FFFFFF"/>
                <w:lang w:val="ro-RO"/>
              </w:rPr>
              <w:t>Disorder</w:t>
            </w:r>
            <w:proofErr w:type="spellEnd"/>
            <w:r w:rsidRPr="0081457D">
              <w:rPr>
                <w:rFonts w:ascii="Times New Roman" w:hAnsi="Times New Roman" w:cs="Times New Roman"/>
                <w:b/>
                <w:i/>
                <w:iCs/>
                <w:sz w:val="24"/>
                <w:szCs w:val="24"/>
                <w:shd w:val="clear" w:color="auto" w:fill="FFFFFF"/>
                <w:lang w:val="ro-RO"/>
              </w:rPr>
              <w:t xml:space="preserve"> </w:t>
            </w:r>
            <w:proofErr w:type="spellStart"/>
            <w:r w:rsidRPr="0081457D">
              <w:rPr>
                <w:rFonts w:ascii="Times New Roman" w:hAnsi="Times New Roman" w:cs="Times New Roman"/>
                <w:b/>
                <w:i/>
                <w:iCs/>
                <w:sz w:val="24"/>
                <w:szCs w:val="24"/>
                <w:shd w:val="clear" w:color="auto" w:fill="FFFFFF"/>
                <w:lang w:val="ro-RO"/>
              </w:rPr>
              <w:t>no</w:t>
            </w:r>
            <w:proofErr w:type="spellEnd"/>
            <w:r w:rsidRPr="0081457D">
              <w:rPr>
                <w:rFonts w:ascii="Times New Roman" w:hAnsi="Times New Roman" w:cs="Times New Roman"/>
                <w:b/>
                <w:i/>
                <w:iCs/>
                <w:sz w:val="24"/>
                <w:szCs w:val="24"/>
                <w:shd w:val="clear" w:color="auto" w:fill="FFFFFF"/>
                <w:lang w:val="ro-RO"/>
              </w:rPr>
              <w:t xml:space="preserve"> more!</w:t>
            </w:r>
            <w:r w:rsidR="00D82435" w:rsidRPr="0081457D">
              <w:rPr>
                <w:rFonts w:ascii="Times New Roman" w:hAnsi="Times New Roman" w:cs="Times New Roman"/>
                <w:b/>
                <w:i/>
                <w:iCs/>
                <w:sz w:val="24"/>
                <w:szCs w:val="24"/>
                <w:shd w:val="clear" w:color="auto" w:fill="FFFFFF"/>
                <w:lang w:val="ro-RO"/>
              </w:rPr>
              <w:t xml:space="preserve"> (LEAD)</w:t>
            </w:r>
          </w:p>
        </w:tc>
      </w:tr>
      <w:tr w:rsidR="00230444" w:rsidRPr="0081457D" w14:paraId="3BDA4F41" w14:textId="77777777" w:rsidTr="00D306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1A9995C7" w14:textId="77777777" w:rsidR="00230444" w:rsidRPr="0081457D" w:rsidRDefault="00230444" w:rsidP="00BF518C">
            <w:pPr>
              <w:rPr>
                <w:rFonts w:ascii="Times New Roman" w:hAnsi="Times New Roman" w:cs="Times New Roman"/>
                <w:sz w:val="24"/>
                <w:szCs w:val="24"/>
                <w:lang w:val="ro-RO" w:eastAsia="ro-RO"/>
              </w:rPr>
            </w:pPr>
            <w:r w:rsidRPr="0081457D">
              <w:rPr>
                <w:rFonts w:ascii="Times New Roman" w:hAnsi="Times New Roman" w:cs="Times New Roman"/>
                <w:sz w:val="24"/>
                <w:szCs w:val="24"/>
                <w:lang w:val="ro-RO" w:eastAsia="ro-RO"/>
              </w:rPr>
              <w:t>Tip Proiect</w:t>
            </w:r>
          </w:p>
        </w:tc>
        <w:tc>
          <w:tcPr>
            <w:tcW w:w="6627" w:type="dxa"/>
          </w:tcPr>
          <w:p w14:paraId="1113B382" w14:textId="77777777" w:rsidR="00230444" w:rsidRPr="0081457D" w:rsidRDefault="00230444" w:rsidP="00BF51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o-RO"/>
              </w:rPr>
            </w:pPr>
            <w:r w:rsidRPr="0081457D">
              <w:rPr>
                <w:rFonts w:ascii="Times New Roman" w:hAnsi="Times New Roman" w:cs="Times New Roman"/>
                <w:sz w:val="24"/>
                <w:szCs w:val="24"/>
                <w:lang w:val="ro-RO"/>
              </w:rPr>
              <w:t>Parteneriat strategic Erasmus+</w:t>
            </w:r>
          </w:p>
        </w:tc>
      </w:tr>
      <w:tr w:rsidR="00230444" w:rsidRPr="0081457D" w14:paraId="1367BD43" w14:textId="77777777" w:rsidTr="00D306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411F3FF6" w14:textId="77777777" w:rsidR="00230444" w:rsidRPr="0081457D" w:rsidRDefault="00230444" w:rsidP="00BF518C">
            <w:pPr>
              <w:rPr>
                <w:rFonts w:ascii="Times New Roman" w:hAnsi="Times New Roman" w:cs="Times New Roman"/>
                <w:sz w:val="24"/>
                <w:szCs w:val="24"/>
                <w:lang w:val="ro-RO" w:eastAsia="ro-RO"/>
              </w:rPr>
            </w:pPr>
            <w:r w:rsidRPr="0081457D">
              <w:rPr>
                <w:rFonts w:ascii="Times New Roman" w:hAnsi="Times New Roman" w:cs="Times New Roman"/>
                <w:sz w:val="24"/>
                <w:szCs w:val="24"/>
                <w:lang w:val="ro-RO" w:eastAsia="ro-RO"/>
              </w:rPr>
              <w:t>Număr proiect</w:t>
            </w:r>
          </w:p>
        </w:tc>
        <w:tc>
          <w:tcPr>
            <w:tcW w:w="6627" w:type="dxa"/>
          </w:tcPr>
          <w:p w14:paraId="66E5A7EB" w14:textId="77777777" w:rsidR="00230444" w:rsidRPr="0081457D" w:rsidRDefault="004D44D6" w:rsidP="00BF518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ro-RO" w:eastAsia="ro-RO"/>
              </w:rPr>
            </w:pPr>
            <w:r w:rsidRPr="0081457D">
              <w:rPr>
                <w:rFonts w:ascii="Times New Roman" w:hAnsi="Times New Roman" w:cs="Times New Roman"/>
                <w:sz w:val="24"/>
                <w:szCs w:val="24"/>
                <w:lang w:val="ro-RO"/>
              </w:rPr>
              <w:t>2019-1-IT02-KA201-063254</w:t>
            </w:r>
          </w:p>
        </w:tc>
      </w:tr>
      <w:tr w:rsidR="00230444" w:rsidRPr="0081457D" w14:paraId="18EC7B7F" w14:textId="77777777" w:rsidTr="00D306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0DD4737B" w14:textId="77777777" w:rsidR="00230444" w:rsidRPr="0081457D" w:rsidRDefault="00230444" w:rsidP="00BF518C">
            <w:pPr>
              <w:rPr>
                <w:rFonts w:ascii="Times New Roman" w:hAnsi="Times New Roman" w:cs="Times New Roman"/>
                <w:sz w:val="24"/>
                <w:szCs w:val="24"/>
                <w:lang w:val="ro-RO" w:eastAsia="ro-RO"/>
              </w:rPr>
            </w:pPr>
            <w:r w:rsidRPr="0081457D">
              <w:rPr>
                <w:rFonts w:ascii="Times New Roman" w:hAnsi="Times New Roman" w:cs="Times New Roman"/>
                <w:sz w:val="24"/>
                <w:szCs w:val="24"/>
                <w:lang w:val="ro-RO" w:eastAsia="ro-RO"/>
              </w:rPr>
              <w:t>Perioada de implementare</w:t>
            </w:r>
          </w:p>
        </w:tc>
        <w:tc>
          <w:tcPr>
            <w:tcW w:w="6627" w:type="dxa"/>
          </w:tcPr>
          <w:p w14:paraId="2A5EFBBE" w14:textId="3FCC7FE5" w:rsidR="00EA453A" w:rsidRPr="0081457D" w:rsidRDefault="008E72C9" w:rsidP="008E72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r w:rsidRPr="0081457D">
              <w:rPr>
                <w:rFonts w:ascii="Times New Roman" w:eastAsia="Calibri" w:hAnsi="Times New Roman" w:cs="Times New Roman"/>
                <w:sz w:val="24"/>
                <w:szCs w:val="24"/>
                <w:lang w:val="ro-RO"/>
              </w:rPr>
              <w:t>30/11</w:t>
            </w:r>
            <w:r w:rsidR="00230444" w:rsidRPr="0081457D">
              <w:rPr>
                <w:rFonts w:ascii="Times New Roman" w:eastAsia="Calibri" w:hAnsi="Times New Roman" w:cs="Times New Roman"/>
                <w:sz w:val="24"/>
                <w:szCs w:val="24"/>
                <w:lang w:val="ro-RO"/>
              </w:rPr>
              <w:t>/201</w:t>
            </w:r>
            <w:r w:rsidR="00942AC3" w:rsidRPr="0081457D">
              <w:rPr>
                <w:rFonts w:ascii="Times New Roman" w:eastAsia="Calibri" w:hAnsi="Times New Roman" w:cs="Times New Roman"/>
                <w:sz w:val="24"/>
                <w:szCs w:val="24"/>
                <w:lang w:val="ro-RO"/>
              </w:rPr>
              <w:t>9</w:t>
            </w:r>
            <w:r w:rsidRPr="0081457D">
              <w:rPr>
                <w:rFonts w:ascii="Times New Roman" w:eastAsia="Calibri" w:hAnsi="Times New Roman" w:cs="Times New Roman"/>
                <w:sz w:val="24"/>
                <w:szCs w:val="24"/>
                <w:lang w:val="ro-RO"/>
              </w:rPr>
              <w:t xml:space="preserve"> –</w:t>
            </w:r>
            <w:r w:rsidR="00EA453A" w:rsidRPr="0081457D">
              <w:rPr>
                <w:rFonts w:ascii="Times New Roman" w:eastAsia="Calibri" w:hAnsi="Times New Roman" w:cs="Times New Roman"/>
                <w:sz w:val="24"/>
                <w:szCs w:val="24"/>
                <w:lang w:val="ro-RO"/>
              </w:rPr>
              <w:t>3</w:t>
            </w:r>
            <w:r w:rsidR="001D4D29">
              <w:rPr>
                <w:rFonts w:ascii="Times New Roman" w:eastAsia="Calibri" w:hAnsi="Times New Roman" w:cs="Times New Roman"/>
                <w:sz w:val="24"/>
                <w:szCs w:val="24"/>
                <w:lang w:val="ro-RO"/>
              </w:rPr>
              <w:t>0</w:t>
            </w:r>
            <w:r w:rsidR="00EA453A" w:rsidRPr="0081457D">
              <w:rPr>
                <w:rFonts w:ascii="Times New Roman" w:eastAsia="Calibri" w:hAnsi="Times New Roman" w:cs="Times New Roman"/>
                <w:sz w:val="24"/>
                <w:szCs w:val="24"/>
                <w:lang w:val="ro-RO"/>
              </w:rPr>
              <w:t>.</w:t>
            </w:r>
            <w:r w:rsidR="001D4D29">
              <w:rPr>
                <w:rFonts w:ascii="Times New Roman" w:eastAsia="Calibri" w:hAnsi="Times New Roman" w:cs="Times New Roman"/>
                <w:sz w:val="24"/>
                <w:szCs w:val="24"/>
                <w:lang w:val="ro-RO"/>
              </w:rPr>
              <w:t>11</w:t>
            </w:r>
            <w:r w:rsidR="00EA453A" w:rsidRPr="0081457D">
              <w:rPr>
                <w:rFonts w:ascii="Times New Roman" w:eastAsia="Calibri" w:hAnsi="Times New Roman" w:cs="Times New Roman"/>
                <w:sz w:val="24"/>
                <w:szCs w:val="24"/>
                <w:lang w:val="ro-RO"/>
              </w:rPr>
              <w:t>.202</w:t>
            </w:r>
            <w:r w:rsidR="001D4D29">
              <w:rPr>
                <w:rFonts w:ascii="Times New Roman" w:eastAsia="Calibri" w:hAnsi="Times New Roman" w:cs="Times New Roman"/>
                <w:sz w:val="24"/>
                <w:szCs w:val="24"/>
                <w:lang w:val="ro-RO"/>
              </w:rPr>
              <w:t>2</w:t>
            </w:r>
          </w:p>
        </w:tc>
      </w:tr>
      <w:tr w:rsidR="00230444" w:rsidRPr="0081457D" w14:paraId="6510CBAE" w14:textId="77777777" w:rsidTr="00D306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434A77F3" w14:textId="77777777" w:rsidR="00230444" w:rsidRPr="0081457D" w:rsidRDefault="00230444" w:rsidP="00BF518C">
            <w:pPr>
              <w:rPr>
                <w:rFonts w:ascii="Times New Roman" w:hAnsi="Times New Roman" w:cs="Times New Roman"/>
                <w:sz w:val="24"/>
                <w:szCs w:val="24"/>
                <w:lang w:val="ro-RO" w:eastAsia="ro-RO"/>
              </w:rPr>
            </w:pPr>
            <w:r w:rsidRPr="0081457D">
              <w:rPr>
                <w:rFonts w:ascii="Times New Roman" w:hAnsi="Times New Roman" w:cs="Times New Roman"/>
                <w:sz w:val="24"/>
                <w:szCs w:val="24"/>
                <w:lang w:val="ro-RO" w:eastAsia="ro-RO"/>
              </w:rPr>
              <w:t>Buget</w:t>
            </w:r>
          </w:p>
        </w:tc>
        <w:tc>
          <w:tcPr>
            <w:tcW w:w="6627" w:type="dxa"/>
          </w:tcPr>
          <w:p w14:paraId="1AE883B1" w14:textId="77777777" w:rsidR="00230444" w:rsidRPr="0081457D" w:rsidRDefault="000248D6" w:rsidP="0023044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ro-RO"/>
              </w:rPr>
            </w:pPr>
            <w:r w:rsidRPr="0081457D">
              <w:rPr>
                <w:rFonts w:ascii="Times New Roman" w:hAnsi="Times New Roman" w:cs="Times New Roman"/>
                <w:sz w:val="24"/>
                <w:szCs w:val="24"/>
                <w:lang w:val="ro-RO"/>
              </w:rPr>
              <w:t>31525 €</w:t>
            </w:r>
          </w:p>
        </w:tc>
      </w:tr>
      <w:tr w:rsidR="00230444" w:rsidRPr="0081457D" w14:paraId="0DFBF10D" w14:textId="77777777" w:rsidTr="00D306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5062BCC2" w14:textId="77777777" w:rsidR="00230444" w:rsidRPr="0081457D" w:rsidRDefault="00230444" w:rsidP="00BF518C">
            <w:pPr>
              <w:rPr>
                <w:rFonts w:ascii="Times New Roman" w:hAnsi="Times New Roman" w:cs="Times New Roman"/>
                <w:sz w:val="24"/>
                <w:szCs w:val="24"/>
                <w:lang w:val="ro-RO" w:eastAsia="ro-RO"/>
              </w:rPr>
            </w:pPr>
            <w:r w:rsidRPr="0081457D">
              <w:rPr>
                <w:rFonts w:ascii="Times New Roman" w:hAnsi="Times New Roman" w:cs="Times New Roman"/>
                <w:sz w:val="24"/>
                <w:szCs w:val="24"/>
                <w:lang w:val="ro-RO" w:eastAsia="ro-RO"/>
              </w:rPr>
              <w:t>Parteneri europeni</w:t>
            </w:r>
          </w:p>
        </w:tc>
        <w:tc>
          <w:tcPr>
            <w:tcW w:w="6627" w:type="dxa"/>
          </w:tcPr>
          <w:p w14:paraId="76F0438D" w14:textId="70618634" w:rsidR="00AF2250" w:rsidRPr="00D12CF9" w:rsidRDefault="00365AD0" w:rsidP="00B11631">
            <w:pPr>
              <w:pStyle w:val="Listparagraf"/>
              <w:numPr>
                <w:ilvl w:val="0"/>
                <w:numId w:val="7"/>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ro-RO" w:bidi="he-IL"/>
              </w:rPr>
            </w:pPr>
            <w:proofErr w:type="spellStart"/>
            <w:r w:rsidRPr="00D12CF9">
              <w:rPr>
                <w:rFonts w:ascii="Times New Roman" w:hAnsi="Times New Roman" w:cs="Times New Roman"/>
                <w:b/>
                <w:bCs/>
                <w:sz w:val="24"/>
                <w:szCs w:val="24"/>
                <w:lang w:val="ro-RO" w:bidi="he-IL"/>
              </w:rPr>
              <w:t>Enfor-Research</w:t>
            </w:r>
            <w:proofErr w:type="spellEnd"/>
            <w:r w:rsidRPr="00D12CF9">
              <w:rPr>
                <w:rFonts w:ascii="Times New Roman" w:hAnsi="Times New Roman" w:cs="Times New Roman"/>
                <w:b/>
                <w:bCs/>
                <w:sz w:val="24"/>
                <w:szCs w:val="24"/>
                <w:lang w:val="ro-RO" w:bidi="he-IL"/>
              </w:rPr>
              <w:t xml:space="preserve"> Institute/Centre, </w:t>
            </w:r>
            <w:proofErr w:type="spellStart"/>
            <w:r w:rsidR="00D306F9" w:rsidRPr="00D12CF9">
              <w:rPr>
                <w:rFonts w:ascii="Times New Roman" w:hAnsi="Times New Roman" w:cs="Times New Roman"/>
                <w:b/>
                <w:bCs/>
                <w:sz w:val="24"/>
                <w:szCs w:val="24"/>
                <w:lang w:val="ro-RO" w:bidi="he-IL"/>
              </w:rPr>
              <w:t>Matera</w:t>
            </w:r>
            <w:proofErr w:type="spellEnd"/>
            <w:r w:rsidRPr="00D12CF9">
              <w:rPr>
                <w:rFonts w:ascii="Times New Roman" w:hAnsi="Times New Roman" w:cs="Times New Roman"/>
                <w:b/>
                <w:bCs/>
                <w:sz w:val="24"/>
                <w:szCs w:val="24"/>
                <w:lang w:val="ro-RO" w:bidi="he-IL"/>
              </w:rPr>
              <w:t xml:space="preserve"> -</w:t>
            </w:r>
            <w:r w:rsidR="00D306F9" w:rsidRPr="00D12CF9">
              <w:rPr>
                <w:rFonts w:ascii="Times New Roman" w:hAnsi="Times New Roman" w:cs="Times New Roman"/>
                <w:b/>
                <w:bCs/>
                <w:sz w:val="24"/>
                <w:szCs w:val="24"/>
                <w:lang w:val="ro-RO" w:bidi="he-IL"/>
              </w:rPr>
              <w:t>Ital</w:t>
            </w:r>
            <w:r w:rsidRPr="00D12CF9">
              <w:rPr>
                <w:rFonts w:ascii="Times New Roman" w:hAnsi="Times New Roman" w:cs="Times New Roman"/>
                <w:b/>
                <w:bCs/>
                <w:sz w:val="24"/>
                <w:szCs w:val="24"/>
                <w:lang w:val="ro-RO" w:bidi="he-IL"/>
              </w:rPr>
              <w:t xml:space="preserve">ia </w:t>
            </w:r>
          </w:p>
          <w:p w14:paraId="7A5C79B2" w14:textId="77777777" w:rsidR="008E72C9" w:rsidRPr="0081457D" w:rsidRDefault="00365AD0" w:rsidP="00B11631">
            <w:pPr>
              <w:pStyle w:val="Listparagraf"/>
              <w:numPr>
                <w:ilvl w:val="0"/>
                <w:numId w:val="7"/>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o-RO"/>
              </w:rPr>
            </w:pPr>
            <w:proofErr w:type="spellStart"/>
            <w:r w:rsidRPr="0081457D">
              <w:rPr>
                <w:rFonts w:ascii="Times New Roman" w:hAnsi="Times New Roman" w:cs="Times New Roman"/>
                <w:sz w:val="24"/>
                <w:szCs w:val="24"/>
                <w:lang w:val="ro-RO"/>
              </w:rPr>
              <w:t>Istituto</w:t>
            </w:r>
            <w:proofErr w:type="spellEnd"/>
            <w:r w:rsidRPr="0081457D">
              <w:rPr>
                <w:rFonts w:ascii="Times New Roman" w:hAnsi="Times New Roman" w:cs="Times New Roman"/>
                <w:sz w:val="24"/>
                <w:szCs w:val="24"/>
                <w:lang w:val="ro-RO"/>
              </w:rPr>
              <w:t xml:space="preserve"> Comprensivo2 "Giovanni Paolo Ii"</w:t>
            </w:r>
            <w:r w:rsidRPr="0081457D">
              <w:rPr>
                <w:rFonts w:ascii="Times New Roman" w:hAnsi="Times New Roman" w:cs="Times New Roman"/>
                <w:sz w:val="24"/>
                <w:szCs w:val="24"/>
                <w:lang w:val="ro-RO" w:bidi="he-IL"/>
              </w:rPr>
              <w:t xml:space="preserve">, </w:t>
            </w:r>
            <w:proofErr w:type="spellStart"/>
            <w:r w:rsidR="00D306F9" w:rsidRPr="0081457D">
              <w:rPr>
                <w:rFonts w:ascii="Times New Roman" w:hAnsi="Times New Roman" w:cs="Times New Roman"/>
                <w:sz w:val="24"/>
                <w:szCs w:val="24"/>
                <w:lang w:val="ro-RO" w:bidi="he-IL"/>
              </w:rPr>
              <w:t>Matera</w:t>
            </w:r>
            <w:proofErr w:type="spellEnd"/>
            <w:r w:rsidRPr="0081457D">
              <w:rPr>
                <w:rFonts w:ascii="Times New Roman" w:hAnsi="Times New Roman" w:cs="Times New Roman"/>
                <w:sz w:val="24"/>
                <w:szCs w:val="24"/>
                <w:lang w:val="ro-RO" w:bidi="he-IL"/>
              </w:rPr>
              <w:t xml:space="preserve"> - </w:t>
            </w:r>
            <w:r w:rsidR="001C6119" w:rsidRPr="0081457D">
              <w:rPr>
                <w:rFonts w:ascii="Times New Roman" w:hAnsi="Times New Roman" w:cs="Times New Roman"/>
                <w:sz w:val="24"/>
                <w:szCs w:val="24"/>
                <w:lang w:val="ro-RO" w:bidi="he-IL"/>
              </w:rPr>
              <w:t>Ital</w:t>
            </w:r>
            <w:r w:rsidRPr="0081457D">
              <w:rPr>
                <w:rFonts w:ascii="Times New Roman" w:hAnsi="Times New Roman" w:cs="Times New Roman"/>
                <w:sz w:val="24"/>
                <w:szCs w:val="24"/>
                <w:lang w:val="ro-RO" w:bidi="he-IL"/>
              </w:rPr>
              <w:t>ia</w:t>
            </w:r>
          </w:p>
          <w:p w14:paraId="48B59D12" w14:textId="77777777" w:rsidR="008E72C9" w:rsidRPr="0081457D" w:rsidRDefault="00365AD0" w:rsidP="00B11631">
            <w:pPr>
              <w:pStyle w:val="Listparagraf"/>
              <w:numPr>
                <w:ilvl w:val="0"/>
                <w:numId w:val="7"/>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o-RO"/>
              </w:rPr>
            </w:pPr>
            <w:proofErr w:type="spellStart"/>
            <w:r w:rsidRPr="0081457D">
              <w:rPr>
                <w:rFonts w:ascii="Times New Roman" w:hAnsi="Times New Roman" w:cs="Times New Roman"/>
                <w:sz w:val="24"/>
                <w:szCs w:val="24"/>
                <w:lang w:val="ro-RO"/>
              </w:rPr>
              <w:t>Lifelong</w:t>
            </w:r>
            <w:proofErr w:type="spellEnd"/>
            <w:r w:rsidRPr="0081457D">
              <w:rPr>
                <w:rFonts w:ascii="Times New Roman" w:hAnsi="Times New Roman" w:cs="Times New Roman"/>
                <w:sz w:val="24"/>
                <w:szCs w:val="24"/>
                <w:lang w:val="ro-RO"/>
              </w:rPr>
              <w:t xml:space="preserve"> </w:t>
            </w:r>
            <w:proofErr w:type="spellStart"/>
            <w:r w:rsidRPr="0081457D">
              <w:rPr>
                <w:rFonts w:ascii="Times New Roman" w:hAnsi="Times New Roman" w:cs="Times New Roman"/>
                <w:sz w:val="24"/>
                <w:szCs w:val="24"/>
                <w:lang w:val="ro-RO"/>
              </w:rPr>
              <w:t>Learning</w:t>
            </w:r>
            <w:proofErr w:type="spellEnd"/>
            <w:r w:rsidRPr="0081457D">
              <w:rPr>
                <w:rFonts w:ascii="Times New Roman" w:hAnsi="Times New Roman" w:cs="Times New Roman"/>
                <w:sz w:val="24"/>
                <w:szCs w:val="24"/>
                <w:lang w:val="ro-RO"/>
              </w:rPr>
              <w:t xml:space="preserve"> </w:t>
            </w:r>
            <w:proofErr w:type="spellStart"/>
            <w:r w:rsidRPr="0081457D">
              <w:rPr>
                <w:rFonts w:ascii="Times New Roman" w:hAnsi="Times New Roman" w:cs="Times New Roman"/>
                <w:sz w:val="24"/>
                <w:szCs w:val="24"/>
                <w:lang w:val="ro-RO"/>
              </w:rPr>
              <w:t>Platform</w:t>
            </w:r>
            <w:proofErr w:type="spellEnd"/>
            <w:r w:rsidRPr="0081457D">
              <w:rPr>
                <w:rFonts w:ascii="Times New Roman" w:hAnsi="Times New Roman" w:cs="Times New Roman"/>
                <w:sz w:val="24"/>
                <w:szCs w:val="24"/>
                <w:lang w:val="ro-RO"/>
              </w:rPr>
              <w:t xml:space="preserve"> – Belgia</w:t>
            </w:r>
          </w:p>
          <w:p w14:paraId="7A579BAB" w14:textId="4BEB89C2" w:rsidR="008E72C9" w:rsidRPr="0081457D" w:rsidRDefault="00365AD0" w:rsidP="00B11631">
            <w:pPr>
              <w:pStyle w:val="Listparagraf"/>
              <w:numPr>
                <w:ilvl w:val="0"/>
                <w:numId w:val="7"/>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ro-RO"/>
              </w:rPr>
            </w:pPr>
            <w:proofErr w:type="spellStart"/>
            <w:r w:rsidRPr="0081457D">
              <w:rPr>
                <w:rFonts w:ascii="Times New Roman" w:hAnsi="Times New Roman" w:cs="Times New Roman"/>
                <w:sz w:val="24"/>
                <w:szCs w:val="24"/>
                <w:lang w:val="ro-RO"/>
              </w:rPr>
              <w:t>Universidad</w:t>
            </w:r>
            <w:proofErr w:type="spellEnd"/>
            <w:r w:rsidRPr="0081457D">
              <w:rPr>
                <w:rFonts w:ascii="Times New Roman" w:hAnsi="Times New Roman" w:cs="Times New Roman"/>
                <w:sz w:val="24"/>
                <w:szCs w:val="24"/>
                <w:lang w:val="ro-RO"/>
              </w:rPr>
              <w:t xml:space="preserve"> </w:t>
            </w:r>
            <w:r w:rsidR="00416984">
              <w:rPr>
                <w:rFonts w:ascii="Times New Roman" w:hAnsi="Times New Roman" w:cs="Times New Roman"/>
                <w:sz w:val="24"/>
                <w:szCs w:val="24"/>
                <w:lang w:val="ro-RO"/>
              </w:rPr>
              <w:t>d</w:t>
            </w:r>
            <w:r w:rsidRPr="0081457D">
              <w:rPr>
                <w:rFonts w:ascii="Times New Roman" w:hAnsi="Times New Roman" w:cs="Times New Roman"/>
                <w:sz w:val="24"/>
                <w:szCs w:val="24"/>
                <w:lang w:val="ro-RO"/>
              </w:rPr>
              <w:t xml:space="preserve">e </w:t>
            </w:r>
            <w:proofErr w:type="spellStart"/>
            <w:r w:rsidRPr="0081457D">
              <w:rPr>
                <w:rFonts w:ascii="Times New Roman" w:hAnsi="Times New Roman" w:cs="Times New Roman"/>
                <w:sz w:val="24"/>
                <w:szCs w:val="24"/>
                <w:lang w:val="ro-RO"/>
              </w:rPr>
              <w:t>Valladolid</w:t>
            </w:r>
            <w:proofErr w:type="spellEnd"/>
            <w:r w:rsidRPr="0081457D">
              <w:rPr>
                <w:rFonts w:ascii="Times New Roman" w:hAnsi="Times New Roman" w:cs="Times New Roman"/>
                <w:sz w:val="24"/>
                <w:szCs w:val="24"/>
                <w:lang w:val="ro-RO"/>
              </w:rPr>
              <w:t xml:space="preserve"> - Spania</w:t>
            </w:r>
          </w:p>
        </w:tc>
      </w:tr>
      <w:tr w:rsidR="00230444" w:rsidRPr="0081457D" w14:paraId="1F352A6F" w14:textId="77777777" w:rsidTr="00D306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155B3201" w14:textId="77777777" w:rsidR="00230444" w:rsidRPr="0081457D" w:rsidRDefault="00230444" w:rsidP="00BF518C">
            <w:pPr>
              <w:rPr>
                <w:rFonts w:ascii="Times New Roman" w:hAnsi="Times New Roman" w:cs="Times New Roman"/>
                <w:sz w:val="24"/>
                <w:szCs w:val="24"/>
                <w:lang w:val="ro-RO" w:eastAsia="ro-RO"/>
              </w:rPr>
            </w:pPr>
            <w:r w:rsidRPr="0081457D">
              <w:rPr>
                <w:rFonts w:ascii="Times New Roman" w:hAnsi="Times New Roman" w:cs="Times New Roman"/>
                <w:sz w:val="24"/>
                <w:szCs w:val="24"/>
                <w:lang w:val="ro-RO" w:eastAsia="ro-RO"/>
              </w:rPr>
              <w:t>Parteneri locali</w:t>
            </w:r>
          </w:p>
        </w:tc>
        <w:tc>
          <w:tcPr>
            <w:tcW w:w="6627" w:type="dxa"/>
          </w:tcPr>
          <w:p w14:paraId="6C97EA0B" w14:textId="1582ADEB" w:rsidR="00B11631" w:rsidRPr="00B11631" w:rsidRDefault="00B11631" w:rsidP="00B11631">
            <w:pPr>
              <w:pStyle w:val="Listparagraf"/>
              <w:numPr>
                <w:ilvl w:val="0"/>
                <w:numId w:val="7"/>
              </w:num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rPr>
            </w:pPr>
            <w:r w:rsidRPr="00B11631">
              <w:rPr>
                <w:rFonts w:ascii="Times New Roman" w:eastAsia="Times New Roman" w:hAnsi="Times New Roman"/>
                <w:color w:val="000000"/>
                <w:sz w:val="24"/>
                <w:szCs w:val="24"/>
              </w:rPr>
              <w:t>Școala Gimnazială ”Petru Rareș” Hârlău</w:t>
            </w:r>
          </w:p>
          <w:p w14:paraId="1AFAAA73" w14:textId="5156C1E6" w:rsidR="00B11631" w:rsidRPr="00B11631" w:rsidRDefault="00B11631" w:rsidP="00B11631">
            <w:pPr>
              <w:pStyle w:val="Listparagraf"/>
              <w:numPr>
                <w:ilvl w:val="0"/>
                <w:numId w:val="7"/>
              </w:num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rPr>
            </w:pPr>
            <w:r w:rsidRPr="00B11631">
              <w:rPr>
                <w:rFonts w:ascii="Times New Roman" w:eastAsia="Times New Roman" w:hAnsi="Times New Roman"/>
                <w:color w:val="000000"/>
                <w:sz w:val="24"/>
                <w:szCs w:val="24"/>
              </w:rPr>
              <w:t>Școala Gimnazială ”Garabet Ibrăileanu” Tg.- Frumos</w:t>
            </w:r>
          </w:p>
          <w:p w14:paraId="1D69BA66" w14:textId="085970DF" w:rsidR="00B11631" w:rsidRPr="00B11631" w:rsidRDefault="00B11631" w:rsidP="00B11631">
            <w:pPr>
              <w:pStyle w:val="Listparagraf"/>
              <w:numPr>
                <w:ilvl w:val="0"/>
                <w:numId w:val="7"/>
              </w:num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rPr>
            </w:pPr>
            <w:r w:rsidRPr="00B11631">
              <w:rPr>
                <w:rFonts w:ascii="Times New Roman" w:eastAsia="Times New Roman" w:hAnsi="Times New Roman"/>
                <w:color w:val="000000"/>
                <w:sz w:val="24"/>
                <w:szCs w:val="24"/>
              </w:rPr>
              <w:t xml:space="preserve">Școala Gimnazială ”Iordache Cantacuzino” Pașcani </w:t>
            </w:r>
          </w:p>
          <w:p w14:paraId="7C208C81" w14:textId="6A4BC618" w:rsidR="00B11631" w:rsidRPr="00B11631" w:rsidRDefault="00B11631" w:rsidP="00B11631">
            <w:pPr>
              <w:pStyle w:val="Listparagraf"/>
              <w:numPr>
                <w:ilvl w:val="0"/>
                <w:numId w:val="7"/>
              </w:num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rPr>
            </w:pPr>
            <w:r w:rsidRPr="00B11631">
              <w:rPr>
                <w:rFonts w:ascii="Times New Roman" w:eastAsia="Times New Roman" w:hAnsi="Times New Roman"/>
                <w:color w:val="000000"/>
                <w:sz w:val="24"/>
                <w:szCs w:val="24"/>
              </w:rPr>
              <w:t>Școala Gimnazială ”I.C. Brătianu” Iași</w:t>
            </w:r>
          </w:p>
          <w:p w14:paraId="6339105A" w14:textId="77FB7190" w:rsidR="000F32E2" w:rsidRPr="00B11631" w:rsidRDefault="00B11631" w:rsidP="00B11631">
            <w:pPr>
              <w:pStyle w:val="Listparagraf"/>
              <w:numPr>
                <w:ilvl w:val="0"/>
                <w:numId w:val="7"/>
              </w:numP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rPr>
            </w:pPr>
            <w:r w:rsidRPr="00B11631">
              <w:rPr>
                <w:rFonts w:ascii="Times New Roman" w:eastAsia="Times New Roman" w:hAnsi="Times New Roman"/>
                <w:color w:val="000000"/>
                <w:sz w:val="24"/>
                <w:szCs w:val="24"/>
              </w:rPr>
              <w:t>Școala Gimnazială ”Ion Ghica” Iași</w:t>
            </w:r>
          </w:p>
        </w:tc>
      </w:tr>
      <w:tr w:rsidR="00B11631" w:rsidRPr="0081457D" w14:paraId="39FB9088" w14:textId="77777777" w:rsidTr="00D306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7CA0DF44" w14:textId="685762EB" w:rsidR="00B11631" w:rsidRPr="0081457D" w:rsidRDefault="002F58EA" w:rsidP="00B11631">
            <w:pPr>
              <w:autoSpaceDE w:val="0"/>
              <w:autoSpaceDN w:val="0"/>
              <w:adjustRightInd w:val="0"/>
              <w:rPr>
                <w:rFonts w:ascii="Times New Roman" w:hAnsi="Times New Roman" w:cs="Times New Roman"/>
                <w:sz w:val="24"/>
                <w:szCs w:val="24"/>
                <w:lang w:val="ro-RO" w:bidi="he-IL"/>
              </w:rPr>
            </w:pPr>
            <w:r w:rsidRPr="0081457D">
              <w:rPr>
                <w:rFonts w:ascii="Times New Roman" w:hAnsi="Times New Roman" w:cs="Times New Roman"/>
                <w:sz w:val="24"/>
                <w:szCs w:val="24"/>
                <w:lang w:val="ro-RO" w:bidi="he-IL"/>
              </w:rPr>
              <w:t xml:space="preserve">Grup țintă </w:t>
            </w:r>
          </w:p>
          <w:p w14:paraId="73C414BF" w14:textId="77777777" w:rsidR="00B11631" w:rsidRPr="0081457D" w:rsidRDefault="00B11631" w:rsidP="00B11631">
            <w:pPr>
              <w:rPr>
                <w:rFonts w:ascii="Times New Roman" w:hAnsi="Times New Roman" w:cs="Times New Roman"/>
                <w:sz w:val="24"/>
                <w:szCs w:val="24"/>
                <w:lang w:val="ro-RO" w:eastAsia="ro-RO"/>
              </w:rPr>
            </w:pPr>
          </w:p>
        </w:tc>
        <w:tc>
          <w:tcPr>
            <w:tcW w:w="6627" w:type="dxa"/>
          </w:tcPr>
          <w:p w14:paraId="16210613" w14:textId="77777777" w:rsidR="00B11631" w:rsidRPr="0081457D" w:rsidRDefault="00B11631" w:rsidP="00B1163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o-RO" w:bidi="he-IL"/>
              </w:rPr>
            </w:pPr>
            <w:r w:rsidRPr="0081457D">
              <w:rPr>
                <w:rFonts w:ascii="Times New Roman" w:hAnsi="Times New Roman" w:cs="Times New Roman"/>
                <w:sz w:val="24"/>
                <w:szCs w:val="24"/>
                <w:lang w:val="ro-RO" w:bidi="he-IL"/>
              </w:rPr>
              <w:t xml:space="preserve">- direct: elevi </w:t>
            </w:r>
            <w:r>
              <w:rPr>
                <w:rFonts w:ascii="Times New Roman" w:hAnsi="Times New Roman" w:cs="Times New Roman"/>
                <w:sz w:val="24"/>
                <w:szCs w:val="24"/>
                <w:lang w:val="ro-RO" w:bidi="he-IL"/>
              </w:rPr>
              <w:t>(</w:t>
            </w:r>
            <w:r w:rsidRPr="0081457D">
              <w:rPr>
                <w:rFonts w:ascii="Times New Roman" w:hAnsi="Times New Roman" w:cs="Times New Roman"/>
                <w:sz w:val="24"/>
                <w:szCs w:val="24"/>
                <w:lang w:val="ro-RO" w:bidi="he-IL"/>
              </w:rPr>
              <w:t>9-14 ani</w:t>
            </w:r>
            <w:r>
              <w:rPr>
                <w:rFonts w:ascii="Times New Roman" w:hAnsi="Times New Roman" w:cs="Times New Roman"/>
                <w:sz w:val="24"/>
                <w:szCs w:val="24"/>
                <w:lang w:val="ro-RO" w:bidi="he-IL"/>
              </w:rPr>
              <w:t>)</w:t>
            </w:r>
            <w:r w:rsidRPr="0081457D">
              <w:rPr>
                <w:rFonts w:ascii="Times New Roman" w:hAnsi="Times New Roman" w:cs="Times New Roman"/>
                <w:sz w:val="24"/>
                <w:szCs w:val="24"/>
                <w:lang w:val="ro-RO" w:bidi="he-IL"/>
              </w:rPr>
              <w:t xml:space="preserve"> cu dificultăți specifice de învățare</w:t>
            </w:r>
          </w:p>
          <w:p w14:paraId="445CDF9E" w14:textId="0BF2BB6E" w:rsidR="00B11631" w:rsidRPr="0081457D" w:rsidRDefault="00B11631" w:rsidP="00B1163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o-RO" w:bidi="he-IL"/>
              </w:rPr>
            </w:pPr>
            <w:r w:rsidRPr="0081457D">
              <w:rPr>
                <w:rFonts w:ascii="Times New Roman" w:hAnsi="Times New Roman" w:cs="Times New Roman"/>
                <w:sz w:val="24"/>
                <w:szCs w:val="24"/>
                <w:lang w:val="ro-RO" w:bidi="he-IL"/>
              </w:rPr>
              <w:t>- indirect: profesori, directori, consilieri, formatori, personal școlar care se ocupă de elevi cu tulburări specifice de învățare, familiile acestor elevi</w:t>
            </w:r>
          </w:p>
        </w:tc>
      </w:tr>
      <w:tr w:rsidR="00B11631" w:rsidRPr="0081457D" w14:paraId="7C3627E9" w14:textId="77777777" w:rsidTr="00D306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5D67E7D3" w14:textId="1307064B" w:rsidR="00B11631" w:rsidRPr="0081457D" w:rsidRDefault="00B11631" w:rsidP="00B11631">
            <w:pPr>
              <w:rPr>
                <w:rFonts w:ascii="Times New Roman" w:hAnsi="Times New Roman" w:cs="Times New Roman"/>
                <w:sz w:val="24"/>
                <w:szCs w:val="24"/>
                <w:lang w:val="ro-RO" w:eastAsia="ro-RO"/>
              </w:rPr>
            </w:pPr>
            <w:r w:rsidRPr="0081457D">
              <w:rPr>
                <w:rFonts w:ascii="Times New Roman" w:hAnsi="Times New Roman" w:cs="Times New Roman"/>
                <w:sz w:val="24"/>
                <w:szCs w:val="24"/>
                <w:lang w:val="ro-RO"/>
              </w:rPr>
              <w:t>Scopul proiectului</w:t>
            </w:r>
          </w:p>
        </w:tc>
        <w:tc>
          <w:tcPr>
            <w:tcW w:w="6627" w:type="dxa"/>
          </w:tcPr>
          <w:p w14:paraId="7635777F" w14:textId="0E257694" w:rsidR="00B11631" w:rsidRPr="0081457D" w:rsidRDefault="00B11631" w:rsidP="00B1163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ro-RO" w:bidi="he-IL"/>
              </w:rPr>
            </w:pPr>
            <w:r w:rsidRPr="0081457D">
              <w:rPr>
                <w:rFonts w:ascii="Times New Roman" w:hAnsi="Times New Roman" w:cs="Times New Roman"/>
                <w:color w:val="222222"/>
                <w:sz w:val="24"/>
                <w:szCs w:val="24"/>
                <w:shd w:val="clear" w:color="auto" w:fill="E2EFD9" w:themeFill="accent6" w:themeFillTint="33"/>
                <w:lang w:val="ro-RO"/>
              </w:rPr>
              <w:t xml:space="preserve">Creșterea </w:t>
            </w:r>
            <w:r w:rsidRPr="0081457D">
              <w:rPr>
                <w:rFonts w:ascii="Times New Roman" w:hAnsi="Times New Roman" w:cs="Times New Roman"/>
                <w:b/>
                <w:color w:val="222222"/>
                <w:sz w:val="24"/>
                <w:szCs w:val="24"/>
                <w:shd w:val="clear" w:color="auto" w:fill="E2EFD9" w:themeFill="accent6" w:themeFillTint="33"/>
                <w:lang w:val="ro-RO"/>
              </w:rPr>
              <w:t>incluziunii sociale</w:t>
            </w:r>
            <w:r w:rsidRPr="0081457D">
              <w:rPr>
                <w:rFonts w:ascii="Times New Roman" w:hAnsi="Times New Roman" w:cs="Times New Roman"/>
                <w:color w:val="222222"/>
                <w:sz w:val="24"/>
                <w:szCs w:val="24"/>
                <w:shd w:val="clear" w:color="auto" w:fill="E2EFD9" w:themeFill="accent6" w:themeFillTint="33"/>
                <w:lang w:val="ro-RO"/>
              </w:rPr>
              <w:t xml:space="preserve"> începând cu educația școlară și scăderea abandonului școlar timpuriu (ESL), abilitând elevii cu competențele adecvate. Proiectul dorește să identifice și să învingă barierele pe care elevii cu deficiențe specifice de învățare – dislexie, disgrafie, </w:t>
            </w:r>
            <w:proofErr w:type="spellStart"/>
            <w:r w:rsidRPr="0081457D">
              <w:rPr>
                <w:rFonts w:ascii="Times New Roman" w:hAnsi="Times New Roman" w:cs="Times New Roman"/>
                <w:color w:val="222222"/>
                <w:sz w:val="24"/>
                <w:szCs w:val="24"/>
                <w:shd w:val="clear" w:color="auto" w:fill="E2EFD9" w:themeFill="accent6" w:themeFillTint="33"/>
                <w:lang w:val="ro-RO"/>
              </w:rPr>
              <w:t>discalculie</w:t>
            </w:r>
            <w:proofErr w:type="spellEnd"/>
            <w:r w:rsidRPr="0081457D">
              <w:rPr>
                <w:rFonts w:ascii="Times New Roman" w:hAnsi="Times New Roman" w:cs="Times New Roman"/>
                <w:color w:val="222222"/>
                <w:sz w:val="24"/>
                <w:szCs w:val="24"/>
                <w:shd w:val="clear" w:color="auto" w:fill="E2EFD9" w:themeFill="accent6" w:themeFillTint="33"/>
                <w:lang w:val="ro-RO"/>
              </w:rPr>
              <w:t xml:space="preserve"> - le întâlnesc la școală când încep să scrie și să citească</w:t>
            </w:r>
          </w:p>
        </w:tc>
      </w:tr>
      <w:tr w:rsidR="00B11631" w:rsidRPr="0081457D" w14:paraId="52BD4ED2" w14:textId="77777777" w:rsidTr="00D306F9">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3227" w:type="dxa"/>
          </w:tcPr>
          <w:p w14:paraId="29DB74A1" w14:textId="3D7C95B8" w:rsidR="00B11631" w:rsidRPr="0081457D" w:rsidRDefault="00B11631" w:rsidP="00B11631">
            <w:pPr>
              <w:pStyle w:val="Default"/>
              <w:rPr>
                <w:rFonts w:ascii="Times New Roman" w:hAnsi="Times New Roman" w:cs="Times New Roman"/>
                <w:color w:val="auto"/>
                <w:lang w:val="ro-RO"/>
              </w:rPr>
            </w:pPr>
            <w:r w:rsidRPr="0081457D">
              <w:rPr>
                <w:rFonts w:ascii="Times New Roman" w:hAnsi="Times New Roman" w:cs="Times New Roman"/>
                <w:color w:val="auto"/>
                <w:lang w:val="ro-RO"/>
              </w:rPr>
              <w:t>Obiective principale</w:t>
            </w:r>
          </w:p>
          <w:p w14:paraId="55A9A0B7" w14:textId="2FB6CDEF" w:rsidR="00B11631" w:rsidRPr="0081457D" w:rsidRDefault="00B11631" w:rsidP="00B11631">
            <w:pPr>
              <w:rPr>
                <w:rFonts w:ascii="Times New Roman" w:hAnsi="Times New Roman" w:cs="Times New Roman"/>
                <w:sz w:val="24"/>
                <w:szCs w:val="24"/>
                <w:lang w:val="ro-RO" w:eastAsia="ro-RO"/>
              </w:rPr>
            </w:pPr>
          </w:p>
        </w:tc>
        <w:tc>
          <w:tcPr>
            <w:tcW w:w="6627" w:type="dxa"/>
          </w:tcPr>
          <w:p w14:paraId="678775C1" w14:textId="3770D8B0" w:rsidR="00B11631" w:rsidRPr="0081457D" w:rsidRDefault="00B11631" w:rsidP="00B1163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o-RO" w:eastAsia="ro-RO"/>
              </w:rPr>
            </w:pPr>
            <w:r w:rsidRPr="0081457D">
              <w:rPr>
                <w:rFonts w:ascii="Times New Roman" w:hAnsi="Times New Roman" w:cs="Times New Roman"/>
                <w:sz w:val="24"/>
                <w:szCs w:val="24"/>
                <w:lang w:val="ro-RO" w:bidi="he-IL"/>
              </w:rPr>
              <w:t xml:space="preserve">Să abiliteze și să sprijine elevii (9-14 ani) în dezvoltarea competențelor potrivite </w:t>
            </w:r>
            <w:r>
              <w:rPr>
                <w:rFonts w:ascii="Times New Roman" w:hAnsi="Times New Roman" w:cs="Times New Roman"/>
                <w:sz w:val="24"/>
                <w:szCs w:val="24"/>
                <w:lang w:val="ro-RO" w:bidi="he-IL"/>
              </w:rPr>
              <w:t>cu</w:t>
            </w:r>
            <w:r w:rsidRPr="0081457D">
              <w:rPr>
                <w:rFonts w:ascii="Times New Roman" w:hAnsi="Times New Roman" w:cs="Times New Roman"/>
                <w:sz w:val="24"/>
                <w:szCs w:val="24"/>
                <w:lang w:val="ro-RO" w:bidi="he-IL"/>
              </w:rPr>
              <w:t xml:space="preserve"> </w:t>
            </w:r>
            <w:r w:rsidRPr="009F58BC">
              <w:rPr>
                <w:rFonts w:ascii="Times New Roman" w:hAnsi="Times New Roman" w:cs="Times New Roman"/>
                <w:bCs/>
                <w:sz w:val="24"/>
                <w:szCs w:val="24"/>
                <w:lang w:val="ro-RO" w:bidi="he-IL"/>
              </w:rPr>
              <w:t xml:space="preserve">tehnologii </w:t>
            </w:r>
            <w:proofErr w:type="spellStart"/>
            <w:r w:rsidRPr="009F58BC">
              <w:rPr>
                <w:rFonts w:ascii="Times New Roman" w:hAnsi="Times New Roman" w:cs="Times New Roman"/>
                <w:bCs/>
                <w:sz w:val="24"/>
                <w:szCs w:val="24"/>
                <w:lang w:val="ro-RO" w:bidi="he-IL"/>
              </w:rPr>
              <w:t>asistive</w:t>
            </w:r>
            <w:proofErr w:type="spellEnd"/>
            <w:r w:rsidRPr="0081457D">
              <w:rPr>
                <w:rFonts w:ascii="Times New Roman" w:hAnsi="Times New Roman" w:cs="Times New Roman"/>
                <w:sz w:val="24"/>
                <w:szCs w:val="24"/>
                <w:lang w:val="ro-RO" w:bidi="he-IL"/>
              </w:rPr>
              <w:t xml:space="preserve"> și utilizarea lor cu ajutorul unei platforme inovative ”</w:t>
            </w:r>
            <w:proofErr w:type="spellStart"/>
            <w:r w:rsidRPr="0081457D">
              <w:rPr>
                <w:rFonts w:ascii="Times New Roman" w:hAnsi="Times New Roman" w:cs="Times New Roman"/>
                <w:sz w:val="24"/>
                <w:szCs w:val="24"/>
                <w:lang w:val="ro-RO" w:bidi="he-IL"/>
              </w:rPr>
              <w:t>My</w:t>
            </w:r>
            <w:proofErr w:type="spellEnd"/>
            <w:r w:rsidRPr="0081457D">
              <w:rPr>
                <w:rFonts w:ascii="Times New Roman" w:hAnsi="Times New Roman" w:cs="Times New Roman"/>
                <w:sz w:val="24"/>
                <w:szCs w:val="24"/>
                <w:lang w:val="ro-RO" w:bidi="he-IL"/>
              </w:rPr>
              <w:t xml:space="preserve"> </w:t>
            </w:r>
            <w:proofErr w:type="spellStart"/>
            <w:r w:rsidRPr="0081457D">
              <w:rPr>
                <w:rFonts w:ascii="Times New Roman" w:hAnsi="Times New Roman" w:cs="Times New Roman"/>
                <w:sz w:val="24"/>
                <w:szCs w:val="24"/>
                <w:lang w:val="ro-RO" w:bidi="he-IL"/>
              </w:rPr>
              <w:t>skills</w:t>
            </w:r>
            <w:proofErr w:type="spellEnd"/>
            <w:r w:rsidRPr="0081457D">
              <w:rPr>
                <w:rFonts w:ascii="Times New Roman" w:hAnsi="Times New Roman" w:cs="Times New Roman"/>
                <w:sz w:val="24"/>
                <w:szCs w:val="24"/>
                <w:lang w:val="ro-RO" w:bidi="he-IL"/>
              </w:rPr>
              <w:t>”</w:t>
            </w:r>
            <w:r>
              <w:rPr>
                <w:rFonts w:ascii="Times New Roman" w:hAnsi="Times New Roman" w:cs="Times New Roman"/>
                <w:sz w:val="24"/>
                <w:szCs w:val="24"/>
                <w:lang w:val="ro-RO" w:bidi="he-IL"/>
              </w:rPr>
              <w:t>/</w:t>
            </w:r>
            <w:r w:rsidRPr="0081457D">
              <w:rPr>
                <w:rFonts w:ascii="Times New Roman" w:hAnsi="Times New Roman" w:cs="Times New Roman"/>
                <w:sz w:val="24"/>
                <w:szCs w:val="24"/>
                <w:lang w:val="ro-RO" w:bidi="he-IL"/>
              </w:rPr>
              <w:t xml:space="preserve"> </w:t>
            </w:r>
            <w:r>
              <w:rPr>
                <w:rFonts w:ascii="Times New Roman" w:hAnsi="Times New Roman" w:cs="Times New Roman"/>
                <w:sz w:val="24"/>
                <w:szCs w:val="24"/>
                <w:lang w:val="ro-RO" w:bidi="he-IL"/>
              </w:rPr>
              <w:t>”</w:t>
            </w:r>
            <w:r w:rsidRPr="0081457D">
              <w:rPr>
                <w:rFonts w:ascii="Times New Roman" w:hAnsi="Times New Roman" w:cs="Times New Roman"/>
                <w:sz w:val="24"/>
                <w:szCs w:val="24"/>
                <w:lang w:val="ro-RO" w:bidi="he-IL"/>
              </w:rPr>
              <w:t>Competențele mele</w:t>
            </w:r>
            <w:r>
              <w:rPr>
                <w:rFonts w:ascii="Times New Roman" w:hAnsi="Times New Roman" w:cs="Times New Roman"/>
                <w:sz w:val="24"/>
                <w:szCs w:val="24"/>
                <w:lang w:val="ro-RO" w:bidi="he-IL"/>
              </w:rPr>
              <w:t>”</w:t>
            </w:r>
          </w:p>
        </w:tc>
      </w:tr>
      <w:tr w:rsidR="00B11631" w:rsidRPr="0081457D" w14:paraId="44DFBDB8" w14:textId="77777777" w:rsidTr="00D306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6BA73A07" w14:textId="600BBDC8" w:rsidR="00B11631" w:rsidRPr="0081457D" w:rsidRDefault="00B11631" w:rsidP="00B11631">
            <w:pPr>
              <w:rPr>
                <w:rFonts w:ascii="Times New Roman" w:hAnsi="Times New Roman" w:cs="Times New Roman"/>
                <w:b w:val="0"/>
                <w:sz w:val="24"/>
                <w:szCs w:val="24"/>
                <w:lang w:val="ro-RO"/>
              </w:rPr>
            </w:pPr>
            <w:r w:rsidRPr="0081457D">
              <w:rPr>
                <w:rFonts w:ascii="Times New Roman" w:hAnsi="Times New Roman" w:cs="Times New Roman"/>
                <w:sz w:val="24"/>
                <w:szCs w:val="24"/>
                <w:lang w:val="ro-RO"/>
              </w:rPr>
              <w:t>Rezultate</w:t>
            </w:r>
          </w:p>
          <w:p w14:paraId="78C0D4F8" w14:textId="77777777" w:rsidR="00B11631" w:rsidRPr="0081457D" w:rsidRDefault="00B11631" w:rsidP="00B11631">
            <w:pPr>
              <w:pStyle w:val="Default"/>
              <w:rPr>
                <w:rFonts w:ascii="Times New Roman" w:hAnsi="Times New Roman" w:cs="Times New Roman"/>
                <w:lang w:val="ro-RO" w:eastAsia="ro-RO"/>
              </w:rPr>
            </w:pPr>
          </w:p>
        </w:tc>
        <w:tc>
          <w:tcPr>
            <w:tcW w:w="6627" w:type="dxa"/>
          </w:tcPr>
          <w:p w14:paraId="35EDB653" w14:textId="77777777" w:rsidR="006B6F75" w:rsidRPr="006B6F75" w:rsidRDefault="006B6F75" w:rsidP="006B6F75">
            <w:pPr>
              <w:numPr>
                <w:ilvl w:val="0"/>
                <w:numId w:val="8"/>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bidi="he-IL"/>
              </w:rPr>
            </w:pPr>
            <w:r w:rsidRPr="006B6F75">
              <w:rPr>
                <w:rFonts w:ascii="Times New Roman" w:hAnsi="Times New Roman" w:cs="Times New Roman"/>
                <w:sz w:val="24"/>
                <w:szCs w:val="24"/>
                <w:lang w:val="ro-RO" w:bidi="he-IL"/>
              </w:rPr>
              <w:t>Raport -</w:t>
            </w:r>
            <w:r w:rsidRPr="006B6F75">
              <w:rPr>
                <w:rFonts w:ascii="Times New Roman" w:hAnsi="Times New Roman" w:cs="Times New Roman"/>
                <w:sz w:val="24"/>
                <w:szCs w:val="24"/>
                <w:lang w:val="en-US" w:bidi="he-IL"/>
              </w:rPr>
              <w:t xml:space="preserve"> focus group  </w:t>
            </w:r>
          </w:p>
          <w:p w14:paraId="7B78594D" w14:textId="77777777" w:rsidR="006B6F75" w:rsidRPr="006B6F75" w:rsidRDefault="006B6F75" w:rsidP="006B6F75">
            <w:pPr>
              <w:numPr>
                <w:ilvl w:val="0"/>
                <w:numId w:val="8"/>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bidi="he-IL"/>
              </w:rPr>
            </w:pPr>
            <w:r w:rsidRPr="006B6F75">
              <w:rPr>
                <w:rFonts w:ascii="Times New Roman" w:hAnsi="Times New Roman" w:cs="Times New Roman"/>
                <w:sz w:val="24"/>
                <w:szCs w:val="24"/>
                <w:lang w:val="ro-RO" w:bidi="he-IL"/>
              </w:rPr>
              <w:t>5 profesori din județ beneficiari de formare (</w:t>
            </w:r>
            <w:proofErr w:type="spellStart"/>
            <w:r w:rsidRPr="006B6F75">
              <w:rPr>
                <w:rFonts w:ascii="Times New Roman" w:hAnsi="Times New Roman" w:cs="Times New Roman"/>
                <w:sz w:val="24"/>
                <w:szCs w:val="24"/>
                <w:lang w:val="ro-RO" w:bidi="he-IL"/>
              </w:rPr>
              <w:t>Policoro</w:t>
            </w:r>
            <w:proofErr w:type="spellEnd"/>
            <w:r w:rsidRPr="006B6F75">
              <w:rPr>
                <w:rFonts w:ascii="Times New Roman" w:hAnsi="Times New Roman" w:cs="Times New Roman"/>
                <w:sz w:val="24"/>
                <w:szCs w:val="24"/>
                <w:lang w:val="ro-RO" w:bidi="he-IL"/>
              </w:rPr>
              <w:t>, iulie 2022)</w:t>
            </w:r>
          </w:p>
          <w:p w14:paraId="18B723A9" w14:textId="7F6D8080" w:rsidR="00B11631" w:rsidRPr="0081457D" w:rsidRDefault="006B6F75" w:rsidP="00B80EF7">
            <w:pPr>
              <w:numPr>
                <w:ilvl w:val="0"/>
                <w:numId w:val="8"/>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ro-RO" w:eastAsia="ro-RO"/>
              </w:rPr>
            </w:pPr>
            <w:r w:rsidRPr="006B6F75">
              <w:rPr>
                <w:rFonts w:ascii="Times New Roman" w:hAnsi="Times New Roman" w:cs="Times New Roman"/>
                <w:sz w:val="24"/>
                <w:szCs w:val="24"/>
                <w:lang w:val="en-US" w:bidi="he-IL"/>
              </w:rPr>
              <w:t>O platform</w:t>
            </w:r>
            <w:r w:rsidRPr="006B6F75">
              <w:rPr>
                <w:rFonts w:ascii="Times New Roman" w:hAnsi="Times New Roman" w:cs="Times New Roman"/>
                <w:sz w:val="24"/>
                <w:szCs w:val="24"/>
                <w:lang w:val="ro-RO" w:bidi="he-IL"/>
              </w:rPr>
              <w:t>ă</w:t>
            </w:r>
            <w:r w:rsidRPr="006B6F75">
              <w:rPr>
                <w:rFonts w:ascii="Times New Roman" w:hAnsi="Times New Roman" w:cs="Times New Roman"/>
                <w:sz w:val="24"/>
                <w:szCs w:val="24"/>
                <w:lang w:val="en-US" w:bidi="he-IL"/>
              </w:rPr>
              <w:t xml:space="preserve"> </w:t>
            </w:r>
            <w:proofErr w:type="spellStart"/>
            <w:r w:rsidRPr="006B6F75">
              <w:rPr>
                <w:rFonts w:ascii="Times New Roman" w:hAnsi="Times New Roman" w:cs="Times New Roman"/>
                <w:sz w:val="24"/>
                <w:szCs w:val="24"/>
                <w:lang w:val="en-US" w:bidi="he-IL"/>
              </w:rPr>
              <w:t>inovatoare</w:t>
            </w:r>
            <w:proofErr w:type="spellEnd"/>
            <w:r w:rsidRPr="006B6F75">
              <w:rPr>
                <w:rFonts w:ascii="Times New Roman" w:hAnsi="Times New Roman" w:cs="Times New Roman"/>
                <w:sz w:val="24"/>
                <w:szCs w:val="24"/>
                <w:lang w:val="en-US" w:bidi="he-IL"/>
              </w:rPr>
              <w:t xml:space="preserve"> – </w:t>
            </w:r>
            <w:r w:rsidRPr="006B6F75">
              <w:rPr>
                <w:rFonts w:ascii="Times New Roman" w:hAnsi="Times New Roman" w:cs="Times New Roman"/>
                <w:b/>
                <w:bCs/>
                <w:i/>
                <w:iCs/>
                <w:sz w:val="24"/>
                <w:szCs w:val="24"/>
                <w:lang w:val="en-US" w:bidi="he-IL"/>
              </w:rPr>
              <w:t>”</w:t>
            </w:r>
            <w:proofErr w:type="spellStart"/>
            <w:r w:rsidRPr="006B6F75">
              <w:rPr>
                <w:rFonts w:ascii="Times New Roman" w:hAnsi="Times New Roman" w:cs="Times New Roman"/>
                <w:b/>
                <w:bCs/>
                <w:i/>
                <w:iCs/>
                <w:sz w:val="24"/>
                <w:szCs w:val="24"/>
                <w:lang w:val="en-US" w:bidi="he-IL"/>
              </w:rPr>
              <w:fldChar w:fldCharType="begin"/>
            </w:r>
            <w:r w:rsidRPr="006B6F75">
              <w:rPr>
                <w:rFonts w:ascii="Times New Roman" w:hAnsi="Times New Roman" w:cs="Times New Roman"/>
                <w:b/>
                <w:bCs/>
                <w:i/>
                <w:iCs/>
                <w:sz w:val="24"/>
                <w:szCs w:val="24"/>
                <w:lang w:val="en-US" w:bidi="he-IL"/>
              </w:rPr>
              <w:instrText xml:space="preserve"> HYPERLINK "https://www.myskillslead.eu/myskills/course/view.php?id=3" </w:instrText>
            </w:r>
            <w:r w:rsidRPr="006B6F75">
              <w:rPr>
                <w:rFonts w:ascii="Times New Roman" w:hAnsi="Times New Roman" w:cs="Times New Roman"/>
                <w:b/>
                <w:bCs/>
                <w:i/>
                <w:iCs/>
                <w:sz w:val="24"/>
                <w:szCs w:val="24"/>
                <w:lang w:val="en-US" w:bidi="he-IL"/>
              </w:rPr>
            </w:r>
            <w:r w:rsidRPr="006B6F75">
              <w:rPr>
                <w:rFonts w:ascii="Times New Roman" w:hAnsi="Times New Roman" w:cs="Times New Roman"/>
                <w:b/>
                <w:bCs/>
                <w:i/>
                <w:iCs/>
                <w:sz w:val="24"/>
                <w:szCs w:val="24"/>
                <w:lang w:val="en-US" w:bidi="he-IL"/>
              </w:rPr>
              <w:fldChar w:fldCharType="separate"/>
            </w:r>
            <w:r w:rsidRPr="006B6F75">
              <w:rPr>
                <w:rStyle w:val="Hyperlink"/>
                <w:rFonts w:ascii="Times New Roman" w:hAnsi="Times New Roman" w:cs="Times New Roman"/>
                <w:b/>
                <w:bCs/>
                <w:i/>
                <w:iCs/>
                <w:sz w:val="24"/>
                <w:szCs w:val="24"/>
                <w:lang w:val="en-US" w:bidi="he-IL"/>
              </w:rPr>
              <w:t>Competențele</w:t>
            </w:r>
            <w:proofErr w:type="spellEnd"/>
            <w:r w:rsidRPr="006B6F75">
              <w:rPr>
                <w:rFonts w:ascii="Times New Roman" w:hAnsi="Times New Roman" w:cs="Times New Roman"/>
                <w:sz w:val="24"/>
                <w:szCs w:val="24"/>
                <w:lang w:val="ro-RO" w:bidi="he-IL"/>
              </w:rPr>
              <w:fldChar w:fldCharType="end"/>
            </w:r>
            <w:hyperlink r:id="rId9" w:history="1">
              <w:r w:rsidRPr="006B6F75">
                <w:rPr>
                  <w:rStyle w:val="Hyperlink"/>
                  <w:rFonts w:ascii="Times New Roman" w:hAnsi="Times New Roman" w:cs="Times New Roman"/>
                  <w:b/>
                  <w:bCs/>
                  <w:i/>
                  <w:iCs/>
                  <w:sz w:val="24"/>
                  <w:szCs w:val="24"/>
                  <w:lang w:val="en-US" w:bidi="he-IL"/>
                </w:rPr>
                <w:t xml:space="preserve"> mele</w:t>
              </w:r>
            </w:hyperlink>
            <w:r w:rsidRPr="006B6F75">
              <w:rPr>
                <w:rFonts w:ascii="Times New Roman" w:hAnsi="Times New Roman" w:cs="Times New Roman"/>
                <w:b/>
                <w:bCs/>
                <w:i/>
                <w:iCs/>
                <w:sz w:val="24"/>
                <w:szCs w:val="24"/>
                <w:lang w:val="en-US" w:bidi="he-IL"/>
              </w:rPr>
              <w:t>”</w:t>
            </w:r>
            <w:r w:rsidRPr="006B6F75">
              <w:rPr>
                <w:rFonts w:ascii="Times New Roman" w:hAnsi="Times New Roman" w:cs="Times New Roman"/>
                <w:b/>
                <w:bCs/>
                <w:i/>
                <w:iCs/>
                <w:sz w:val="24"/>
                <w:szCs w:val="24"/>
                <w:lang w:val="ro-RO" w:bidi="he-IL"/>
              </w:rPr>
              <w:t xml:space="preserve"> </w:t>
            </w:r>
            <w:r w:rsidRPr="006B6F75">
              <w:rPr>
                <w:rFonts w:ascii="Times New Roman" w:hAnsi="Times New Roman" w:cs="Times New Roman"/>
                <w:sz w:val="24"/>
                <w:szCs w:val="24"/>
                <w:lang w:val="ro-RO" w:bidi="he-IL"/>
              </w:rPr>
              <w:t>pilotată de peste 4</w:t>
            </w:r>
            <w:r w:rsidRPr="006B6F75">
              <w:rPr>
                <w:rFonts w:ascii="Times New Roman" w:hAnsi="Times New Roman" w:cs="Times New Roman"/>
                <w:sz w:val="24"/>
                <w:szCs w:val="24"/>
                <w:lang w:val="en-US" w:bidi="he-IL"/>
              </w:rPr>
              <w:t xml:space="preserve">00 de </w:t>
            </w:r>
            <w:proofErr w:type="spellStart"/>
            <w:r w:rsidRPr="006B6F75">
              <w:rPr>
                <w:rFonts w:ascii="Times New Roman" w:hAnsi="Times New Roman" w:cs="Times New Roman"/>
                <w:sz w:val="24"/>
                <w:szCs w:val="24"/>
                <w:lang w:val="en-US" w:bidi="he-IL"/>
              </w:rPr>
              <w:t>elevi</w:t>
            </w:r>
            <w:proofErr w:type="spellEnd"/>
            <w:r w:rsidRPr="006B6F75">
              <w:rPr>
                <w:rFonts w:ascii="Times New Roman" w:hAnsi="Times New Roman" w:cs="Times New Roman"/>
                <w:sz w:val="24"/>
                <w:szCs w:val="24"/>
                <w:lang w:val="en-US" w:bidi="he-IL"/>
              </w:rPr>
              <w:t xml:space="preserve"> </w:t>
            </w:r>
            <w:r w:rsidRPr="006B6F75">
              <w:rPr>
                <w:rFonts w:ascii="Times New Roman" w:hAnsi="Times New Roman" w:cs="Times New Roman"/>
                <w:sz w:val="24"/>
                <w:szCs w:val="24"/>
                <w:lang w:val="ro-RO" w:bidi="he-IL"/>
              </w:rPr>
              <w:t>și cadre didactice (minim 200</w:t>
            </w:r>
            <w:r w:rsidR="002F58EA">
              <w:rPr>
                <w:rFonts w:ascii="Times New Roman" w:hAnsi="Times New Roman" w:cs="Times New Roman"/>
                <w:sz w:val="24"/>
                <w:szCs w:val="24"/>
                <w:lang w:val="ro-RO" w:bidi="he-IL"/>
              </w:rPr>
              <w:t>/țară</w:t>
            </w:r>
            <w:r w:rsidRPr="006B6F75">
              <w:rPr>
                <w:rFonts w:ascii="Times New Roman" w:hAnsi="Times New Roman" w:cs="Times New Roman"/>
                <w:sz w:val="24"/>
                <w:szCs w:val="24"/>
                <w:lang w:val="ro-RO" w:bidi="he-IL"/>
              </w:rPr>
              <w:t>, din Italia respectiv Romania</w:t>
            </w:r>
            <w:r w:rsidR="00B80EF7">
              <w:rPr>
                <w:rFonts w:ascii="Times New Roman" w:hAnsi="Times New Roman" w:cs="Times New Roman"/>
                <w:sz w:val="24"/>
                <w:szCs w:val="24"/>
                <w:lang w:val="ro-RO" w:bidi="he-IL"/>
              </w:rPr>
              <w:t>)</w:t>
            </w:r>
          </w:p>
        </w:tc>
      </w:tr>
      <w:tr w:rsidR="00B11631" w:rsidRPr="0081457D" w14:paraId="59C28A13" w14:textId="77777777" w:rsidTr="00D306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0BB3FAA5" w14:textId="775E4ED3" w:rsidR="00B11631" w:rsidRPr="003200CC" w:rsidRDefault="00B11631" w:rsidP="00B11631">
            <w:pPr>
              <w:rPr>
                <w:rFonts w:ascii="Times New Roman" w:hAnsi="Times New Roman" w:cs="Times New Roman"/>
                <w:bCs w:val="0"/>
                <w:sz w:val="24"/>
                <w:szCs w:val="24"/>
                <w:lang w:val="ro-RO"/>
              </w:rPr>
            </w:pPr>
            <w:r w:rsidRPr="003200CC">
              <w:rPr>
                <w:rFonts w:ascii="Times New Roman" w:hAnsi="Times New Roman" w:cs="Times New Roman"/>
                <w:bCs w:val="0"/>
                <w:sz w:val="24"/>
                <w:szCs w:val="24"/>
                <w:lang w:val="ro-RO"/>
              </w:rPr>
              <w:t>Referințe</w:t>
            </w:r>
          </w:p>
        </w:tc>
        <w:tc>
          <w:tcPr>
            <w:tcW w:w="6627" w:type="dxa"/>
          </w:tcPr>
          <w:p w14:paraId="12A342B8" w14:textId="465600F2" w:rsidR="00B11631" w:rsidRDefault="00000000" w:rsidP="00B11631">
            <w:pPr>
              <w:pStyle w:val="Subtitlu"/>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ro-RO"/>
              </w:rPr>
            </w:pPr>
            <w:hyperlink r:id="rId10" w:anchor="project/2019-1-IT02-KA201-063254" w:history="1">
              <w:r w:rsidR="00B11631" w:rsidRPr="0081457D">
                <w:rPr>
                  <w:rStyle w:val="Hyperlink"/>
                  <w:rFonts w:ascii="Times New Roman" w:hAnsi="Times New Roman"/>
                  <w:caps w:val="0"/>
                  <w:sz w:val="20"/>
                  <w:szCs w:val="20"/>
                  <w:lang w:val="ro-RO"/>
                </w:rPr>
                <w:t>Platforma european</w:t>
              </w:r>
              <w:r w:rsidR="00126FA3">
                <w:rPr>
                  <w:rStyle w:val="Hyperlink"/>
                  <w:rFonts w:ascii="Times New Roman" w:hAnsi="Times New Roman"/>
                  <w:caps w:val="0"/>
                  <w:sz w:val="20"/>
                  <w:szCs w:val="20"/>
                  <w:lang w:val="ro-RO"/>
                </w:rPr>
                <w:t>ă</w:t>
              </w:r>
            </w:hyperlink>
            <w:r w:rsidR="00B11631" w:rsidRPr="0081457D">
              <w:rPr>
                <w:rFonts w:ascii="Times New Roman" w:hAnsi="Times New Roman"/>
                <w:sz w:val="20"/>
                <w:szCs w:val="20"/>
                <w:lang w:val="ro-RO"/>
              </w:rPr>
              <w:t xml:space="preserve"> </w:t>
            </w:r>
          </w:p>
          <w:p w14:paraId="1C4337DB" w14:textId="2F872895" w:rsidR="00B11631" w:rsidRPr="0081457D" w:rsidRDefault="00CF4A56" w:rsidP="00B11631">
            <w:pPr>
              <w:pStyle w:val="Subtitlu"/>
              <w:spacing w:before="120" w:after="120"/>
              <w:cnfStyle w:val="000000100000" w:firstRow="0" w:lastRow="0" w:firstColumn="0" w:lastColumn="0" w:oddVBand="0" w:evenVBand="0" w:oddHBand="1" w:evenHBand="0" w:firstRowFirstColumn="0" w:firstRowLastColumn="0" w:lastRowFirstColumn="0" w:lastRowLastColumn="0"/>
              <w:rPr>
                <w:lang w:val="ro-RO"/>
              </w:rPr>
            </w:pPr>
            <w:proofErr w:type="spellStart"/>
            <w:r w:rsidRPr="00CF4A56">
              <w:rPr>
                <w:rFonts w:ascii="Times New Roman" w:hAnsi="Times New Roman"/>
                <w:caps w:val="0"/>
                <w:sz w:val="24"/>
                <w:szCs w:val="24"/>
              </w:rPr>
              <w:t>Platforma</w:t>
            </w:r>
            <w:proofErr w:type="spellEnd"/>
            <w:r w:rsidRPr="00CF4A56">
              <w:rPr>
                <w:rFonts w:ascii="Times New Roman" w:hAnsi="Times New Roman"/>
                <w:caps w:val="0"/>
                <w:sz w:val="24"/>
                <w:szCs w:val="24"/>
              </w:rPr>
              <w:t xml:space="preserve"> My Skills</w:t>
            </w:r>
            <w:r w:rsidRPr="00CF4A56">
              <w:rPr>
                <w:rFonts w:ascii="Times New Roman" w:hAnsi="Times New Roman"/>
                <w:sz w:val="24"/>
                <w:szCs w:val="24"/>
              </w:rPr>
              <w:t xml:space="preserve">: </w:t>
            </w:r>
            <w:hyperlink r:id="rId11" w:history="1">
              <w:r w:rsidRPr="00CF4A56">
                <w:rPr>
                  <w:rStyle w:val="Hyperlink"/>
                  <w:rFonts w:ascii="Times New Roman" w:hAnsi="Times New Roman"/>
                  <w:caps w:val="0"/>
                  <w:sz w:val="24"/>
                  <w:szCs w:val="24"/>
                  <w:lang w:val="ro-RO"/>
                </w:rPr>
                <w:t>www.myskillslead.eu</w:t>
              </w:r>
            </w:hyperlink>
          </w:p>
        </w:tc>
      </w:tr>
    </w:tbl>
    <w:p w14:paraId="6BA492A8" w14:textId="77777777" w:rsidR="00B11631" w:rsidRPr="0081457D" w:rsidRDefault="00B11631" w:rsidP="00423E7B">
      <w:pPr>
        <w:spacing w:line="360" w:lineRule="auto"/>
        <w:jc w:val="both"/>
        <w:rPr>
          <w:rFonts w:ascii="Times New Roman" w:hAnsi="Times New Roman" w:cs="Times New Roman"/>
          <w:sz w:val="24"/>
          <w:szCs w:val="24"/>
          <w:lang w:val="ro-RO"/>
        </w:rPr>
      </w:pPr>
    </w:p>
    <w:sectPr w:rsidR="00B11631" w:rsidRPr="0081457D" w:rsidSect="00EE41AB">
      <w:headerReference w:type="default" r:id="rId12"/>
      <w:headerReference w:type="first" r:id="rId13"/>
      <w:footerReference w:type="first" r:id="rId14"/>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8A5E6" w14:textId="77777777" w:rsidR="00A10C02" w:rsidRDefault="00A10C02" w:rsidP="00EE41AB">
      <w:pPr>
        <w:spacing w:after="0" w:line="240" w:lineRule="auto"/>
      </w:pPr>
      <w:r>
        <w:separator/>
      </w:r>
    </w:p>
  </w:endnote>
  <w:endnote w:type="continuationSeparator" w:id="0">
    <w:p w14:paraId="2610F281" w14:textId="77777777" w:rsidR="00A10C02" w:rsidRDefault="00A10C02" w:rsidP="00EE4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Eras Light ITC">
    <w:panose1 w:val="020B04020305040208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otham Book">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29" w:type="pct"/>
      <w:tblCellMar>
        <w:left w:w="0" w:type="dxa"/>
        <w:right w:w="0" w:type="dxa"/>
      </w:tblCellMar>
      <w:tblLook w:val="04A0" w:firstRow="1" w:lastRow="0" w:firstColumn="1" w:lastColumn="0" w:noHBand="0" w:noVBand="1"/>
    </w:tblPr>
    <w:tblGrid>
      <w:gridCol w:w="7369"/>
      <w:gridCol w:w="1939"/>
    </w:tblGrid>
    <w:tr w:rsidR="00B80EF7" w:rsidRPr="00AF0FF9" w14:paraId="6A5BBB49" w14:textId="77777777" w:rsidTr="00B80EF7">
      <w:trPr>
        <w:trHeight w:hRule="exact" w:val="86"/>
      </w:trPr>
      <w:tc>
        <w:tcPr>
          <w:tcW w:w="7370" w:type="dxa"/>
          <w:shd w:val="clear" w:color="auto" w:fill="000000" w:themeFill="text1"/>
        </w:tcPr>
        <w:p w14:paraId="4433CE04" w14:textId="77777777" w:rsidR="00B80EF7" w:rsidRPr="00B969CF" w:rsidRDefault="00B80EF7" w:rsidP="00EE41AB">
          <w:pPr>
            <w:rPr>
              <w:lang w:val="en-US"/>
            </w:rPr>
          </w:pPr>
        </w:p>
      </w:tc>
      <w:tc>
        <w:tcPr>
          <w:tcW w:w="1939" w:type="dxa"/>
          <w:shd w:val="clear" w:color="auto" w:fill="000000" w:themeFill="text1"/>
        </w:tcPr>
        <w:p w14:paraId="6A376648" w14:textId="77777777" w:rsidR="00B80EF7" w:rsidRPr="00B969CF" w:rsidRDefault="00B80EF7" w:rsidP="00EE41AB">
          <w:pPr>
            <w:rPr>
              <w:lang w:val="en-US"/>
            </w:rPr>
          </w:pPr>
        </w:p>
      </w:tc>
    </w:tr>
  </w:tbl>
  <w:p w14:paraId="5C2CC545" w14:textId="77777777" w:rsidR="00AF0FF9" w:rsidRPr="00EE41AB" w:rsidRDefault="00AF0FF9">
    <w:pPr>
      <w:pStyle w:val="Subsol"/>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25186" w14:textId="77777777" w:rsidR="00A10C02" w:rsidRDefault="00A10C02" w:rsidP="00EE41AB">
      <w:pPr>
        <w:spacing w:after="0" w:line="240" w:lineRule="auto"/>
      </w:pPr>
      <w:r>
        <w:separator/>
      </w:r>
    </w:p>
  </w:footnote>
  <w:footnote w:type="continuationSeparator" w:id="0">
    <w:p w14:paraId="4FA253A5" w14:textId="77777777" w:rsidR="00A10C02" w:rsidRDefault="00A10C02" w:rsidP="00EE4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1" w:type="pct"/>
      <w:tblCellMar>
        <w:left w:w="0" w:type="dxa"/>
        <w:right w:w="0" w:type="dxa"/>
      </w:tblCellMar>
      <w:tblLook w:val="04A0" w:firstRow="1" w:lastRow="0" w:firstColumn="1" w:lastColumn="0" w:noHBand="0" w:noVBand="1"/>
    </w:tblPr>
    <w:tblGrid>
      <w:gridCol w:w="2389"/>
      <w:gridCol w:w="324"/>
      <w:gridCol w:w="6927"/>
    </w:tblGrid>
    <w:tr w:rsidR="00AF0FF9" w:rsidRPr="00B969CF" w14:paraId="2C66F0FB" w14:textId="77777777" w:rsidTr="00EE41AB">
      <w:trPr>
        <w:trHeight w:hRule="exact" w:val="720"/>
      </w:trPr>
      <w:tc>
        <w:tcPr>
          <w:tcW w:w="2389" w:type="dxa"/>
          <w:vAlign w:val="bottom"/>
        </w:tcPr>
        <w:p w14:paraId="74CC4DE0" w14:textId="77777777" w:rsidR="00AF0FF9" w:rsidRPr="00306653" w:rsidRDefault="00AF0FF9" w:rsidP="00EE41AB">
          <w:pPr>
            <w:pStyle w:val="Dat"/>
            <w:spacing w:after="0"/>
            <w:rPr>
              <w:rFonts w:ascii="Eras Light ITC" w:hAnsi="Eras Light ITC"/>
            </w:rPr>
          </w:pPr>
        </w:p>
      </w:tc>
      <w:tc>
        <w:tcPr>
          <w:tcW w:w="324" w:type="dxa"/>
          <w:shd w:val="clear" w:color="auto" w:fill="auto"/>
          <w:vAlign w:val="bottom"/>
        </w:tcPr>
        <w:p w14:paraId="5CD48BED" w14:textId="77777777" w:rsidR="00AF0FF9" w:rsidRPr="00A22A1E" w:rsidRDefault="00AF0FF9" w:rsidP="00EE41AB">
          <w:pPr>
            <w:spacing w:after="0" w:line="240" w:lineRule="auto"/>
          </w:pPr>
        </w:p>
      </w:tc>
      <w:tc>
        <w:tcPr>
          <w:tcW w:w="6926" w:type="dxa"/>
          <w:vAlign w:val="bottom"/>
        </w:tcPr>
        <w:p w14:paraId="6108DF2F" w14:textId="77777777" w:rsidR="00AF0FF9" w:rsidRPr="0053461B" w:rsidRDefault="00AF0FF9" w:rsidP="00EE41AB">
          <w:pPr>
            <w:pStyle w:val="Pagina"/>
            <w:spacing w:after="0"/>
            <w:rPr>
              <w:rFonts w:ascii="Verdana" w:hAnsi="Verdana"/>
            </w:rPr>
          </w:pPr>
        </w:p>
      </w:tc>
    </w:tr>
    <w:tr w:rsidR="00AF0FF9" w:rsidRPr="00B969CF" w14:paraId="4BEC9663" w14:textId="77777777" w:rsidTr="00EE41AB">
      <w:trPr>
        <w:trHeight w:hRule="exact" w:val="86"/>
      </w:trPr>
      <w:tc>
        <w:tcPr>
          <w:tcW w:w="2389" w:type="dxa"/>
          <w:shd w:val="clear" w:color="auto" w:fill="000000" w:themeFill="text1"/>
        </w:tcPr>
        <w:p w14:paraId="04379E09" w14:textId="77777777" w:rsidR="00AF0FF9" w:rsidRPr="00A22A1E" w:rsidRDefault="00AF0FF9" w:rsidP="00EE41AB">
          <w:pPr>
            <w:spacing w:after="0" w:line="240" w:lineRule="auto"/>
          </w:pPr>
        </w:p>
      </w:tc>
      <w:tc>
        <w:tcPr>
          <w:tcW w:w="324" w:type="dxa"/>
          <w:shd w:val="clear" w:color="auto" w:fill="auto"/>
        </w:tcPr>
        <w:p w14:paraId="64B6725E" w14:textId="77777777" w:rsidR="00AF0FF9" w:rsidRPr="00A22A1E" w:rsidRDefault="00AF0FF9" w:rsidP="00EE41AB">
          <w:pPr>
            <w:spacing w:after="0" w:line="240" w:lineRule="auto"/>
          </w:pPr>
        </w:p>
      </w:tc>
      <w:tc>
        <w:tcPr>
          <w:tcW w:w="6926" w:type="dxa"/>
          <w:shd w:val="clear" w:color="auto" w:fill="000000" w:themeFill="text1"/>
        </w:tcPr>
        <w:p w14:paraId="464E7BB5" w14:textId="77777777" w:rsidR="00AF0FF9" w:rsidRPr="00B969CF" w:rsidRDefault="00AF0FF9" w:rsidP="00EE41AB">
          <w:pPr>
            <w:spacing w:after="0" w:line="240" w:lineRule="auto"/>
            <w:rPr>
              <w:rFonts w:ascii="Eras Light ITC" w:hAnsi="Eras Light ITC"/>
            </w:rPr>
          </w:pPr>
        </w:p>
      </w:tc>
    </w:tr>
  </w:tbl>
  <w:p w14:paraId="4E522051" w14:textId="77777777" w:rsidR="00AF0FF9" w:rsidRPr="00B969CF" w:rsidRDefault="00AF0FF9" w:rsidP="00EE41AB">
    <w:pPr>
      <w:spacing w:after="0" w:line="240" w:lineRule="auto"/>
      <w:rPr>
        <w:sz w:val="2"/>
        <w:szCs w:val="2"/>
      </w:rPr>
    </w:pPr>
  </w:p>
  <w:p w14:paraId="3FAEA0C9" w14:textId="77777777" w:rsidR="00AF0FF9" w:rsidRPr="00EE41AB" w:rsidRDefault="00AF0FF9" w:rsidP="00EE41AB">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AC21" w14:textId="77777777" w:rsidR="008B5E56" w:rsidRDefault="00C20023" w:rsidP="00851612">
    <w:pPr>
      <w:tabs>
        <w:tab w:val="center" w:pos="4819"/>
      </w:tabs>
    </w:pPr>
    <w:r>
      <w:rPr>
        <w:rFonts w:ascii="Times New Roman" w:hAnsi="Times New Roman"/>
        <w:b/>
        <w:noProof/>
        <w:sz w:val="24"/>
        <w:szCs w:val="24"/>
        <w:lang w:val="en-US"/>
      </w:rPr>
      <w:drawing>
        <wp:inline distT="0" distB="0" distL="0" distR="0" wp14:anchorId="37168AA3" wp14:editId="76D16A79">
          <wp:extent cx="2288112" cy="419049"/>
          <wp:effectExtent l="0" t="0" r="0" b="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8112" cy="419049"/>
                  </a:xfrm>
                  <a:prstGeom prst="rect">
                    <a:avLst/>
                  </a:prstGeom>
                  <a:noFill/>
                </pic:spPr>
              </pic:pic>
            </a:graphicData>
          </a:graphic>
        </wp:inline>
      </w:drawing>
    </w:r>
    <w:r>
      <w:rPr>
        <w:rFonts w:ascii="Gotham Book" w:hAnsi="Gotham Book"/>
        <w:noProof/>
        <w:sz w:val="16"/>
        <w:szCs w:val="16"/>
        <w:lang w:val="en-US"/>
      </w:rPr>
      <w:drawing>
        <wp:anchor distT="0" distB="0" distL="114300" distR="114300" simplePos="0" relativeHeight="251660288" behindDoc="1" locked="0" layoutInCell="1" allowOverlap="1" wp14:anchorId="5AEEAD4D" wp14:editId="117B3ADE">
          <wp:simplePos x="0" y="0"/>
          <wp:positionH relativeFrom="margin">
            <wp:posOffset>3136900</wp:posOffset>
          </wp:positionH>
          <wp:positionV relativeFrom="paragraph">
            <wp:posOffset>12065</wp:posOffset>
          </wp:positionV>
          <wp:extent cx="863600" cy="457747"/>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D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3600" cy="457747"/>
                  </a:xfrm>
                  <a:prstGeom prst="rect">
                    <a:avLst/>
                  </a:prstGeom>
                </pic:spPr>
              </pic:pic>
            </a:graphicData>
          </a:graphic>
          <wp14:sizeRelH relativeFrom="margin">
            <wp14:pctWidth>0</wp14:pctWidth>
          </wp14:sizeRelH>
          <wp14:sizeRelV relativeFrom="margin">
            <wp14:pctHeight>0</wp14:pctHeight>
          </wp14:sizeRelV>
        </wp:anchor>
      </w:drawing>
    </w:r>
    <w:r w:rsidR="00343FCC">
      <w:rPr>
        <w:rFonts w:ascii="Times New Roman" w:hAnsi="Times New Roman"/>
        <w:b/>
        <w:noProof/>
        <w:sz w:val="24"/>
        <w:szCs w:val="24"/>
        <w:lang w:val="en-US"/>
      </w:rPr>
      <w:drawing>
        <wp:anchor distT="0" distB="0" distL="114300" distR="114300" simplePos="0" relativeHeight="251656192" behindDoc="1" locked="0" layoutInCell="1" allowOverlap="1" wp14:anchorId="3F8E0C99" wp14:editId="47861B07">
          <wp:simplePos x="0" y="0"/>
          <wp:positionH relativeFrom="column">
            <wp:posOffset>4916805</wp:posOffset>
          </wp:positionH>
          <wp:positionV relativeFrom="paragraph">
            <wp:posOffset>-112395</wp:posOffset>
          </wp:positionV>
          <wp:extent cx="1512570" cy="650240"/>
          <wp:effectExtent l="19050" t="0" r="0" b="0"/>
          <wp:wrapTight wrapText="bothSides">
            <wp:wrapPolygon edited="0">
              <wp:start x="-272" y="0"/>
              <wp:lineTo x="-272" y="20883"/>
              <wp:lineTo x="21491" y="20883"/>
              <wp:lineTo x="21491" y="0"/>
              <wp:lineTo x="-272" y="0"/>
            </wp:wrapPolygon>
          </wp:wrapTight>
          <wp:docPr id="1" name="Imagine 1" descr="https://www.goethe.de/resources/files/jpg304/Intro_Erasm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https://www.goethe.de/resources/files/jpg304/Intro_Erasmus1.jpg"/>
                  <pic:cNvPicPr>
                    <a:picLocks noChangeAspect="1" noChangeArrowheads="1"/>
                  </pic:cNvPicPr>
                </pic:nvPicPr>
                <pic:blipFill>
                  <a:blip r:embed="rId3"/>
                  <a:srcRect/>
                  <a:stretch>
                    <a:fillRect/>
                  </a:stretch>
                </pic:blipFill>
                <pic:spPr bwMode="auto">
                  <a:xfrm>
                    <a:off x="0" y="0"/>
                    <a:ext cx="1512570" cy="650240"/>
                  </a:xfrm>
                  <a:prstGeom prst="rect">
                    <a:avLst/>
                  </a:prstGeom>
                  <a:noFill/>
                  <a:ln w="9525">
                    <a:noFill/>
                    <a:miter lim="800000"/>
                    <a:headEnd/>
                    <a:tailEnd/>
                  </a:ln>
                </pic:spPr>
              </pic:pic>
            </a:graphicData>
          </a:graphic>
        </wp:anchor>
      </w:drawing>
    </w:r>
    <w:r w:rsidR="00851612">
      <w:tab/>
    </w:r>
  </w:p>
  <w:tbl>
    <w:tblPr>
      <w:tblW w:w="5001" w:type="pct"/>
      <w:tblCellMar>
        <w:left w:w="0" w:type="dxa"/>
        <w:right w:w="0" w:type="dxa"/>
      </w:tblCellMar>
      <w:tblLook w:val="04A0" w:firstRow="1" w:lastRow="0" w:firstColumn="1" w:lastColumn="0" w:noHBand="0" w:noVBand="1"/>
    </w:tblPr>
    <w:tblGrid>
      <w:gridCol w:w="2389"/>
      <w:gridCol w:w="326"/>
      <w:gridCol w:w="6925"/>
    </w:tblGrid>
    <w:tr w:rsidR="00AF0FF9" w14:paraId="516BF849" w14:textId="77777777" w:rsidTr="008B5E56">
      <w:trPr>
        <w:trHeight w:hRule="exact" w:val="86"/>
      </w:trPr>
      <w:tc>
        <w:tcPr>
          <w:tcW w:w="1239" w:type="pct"/>
          <w:shd w:val="clear" w:color="auto" w:fill="000000" w:themeFill="text1"/>
        </w:tcPr>
        <w:p w14:paraId="43ABCF5F" w14:textId="77777777" w:rsidR="00AF0FF9" w:rsidRDefault="00AF0FF9" w:rsidP="00EE41AB"/>
      </w:tc>
      <w:tc>
        <w:tcPr>
          <w:tcW w:w="169" w:type="pct"/>
          <w:shd w:val="clear" w:color="auto" w:fill="auto"/>
        </w:tcPr>
        <w:p w14:paraId="313F4827" w14:textId="77777777" w:rsidR="00AF0FF9" w:rsidRDefault="00AF0FF9" w:rsidP="00EE41AB"/>
      </w:tc>
      <w:tc>
        <w:tcPr>
          <w:tcW w:w="3592" w:type="pct"/>
          <w:shd w:val="clear" w:color="auto" w:fill="000000" w:themeFill="text1"/>
        </w:tcPr>
        <w:p w14:paraId="63BFD56F" w14:textId="77777777" w:rsidR="00AF0FF9" w:rsidRDefault="00AF0FF9" w:rsidP="00EE41AB"/>
      </w:tc>
    </w:tr>
  </w:tbl>
  <w:p w14:paraId="3620F71D" w14:textId="77777777" w:rsidR="00AF0FF9" w:rsidRDefault="00AF0FF9">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2AAA"/>
    <w:multiLevelType w:val="hybridMultilevel"/>
    <w:tmpl w:val="F0C8B1D2"/>
    <w:lvl w:ilvl="0" w:tplc="516CF61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95607"/>
    <w:multiLevelType w:val="hybridMultilevel"/>
    <w:tmpl w:val="1A4E80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335E32"/>
    <w:multiLevelType w:val="hybridMultilevel"/>
    <w:tmpl w:val="EA0C6788"/>
    <w:lvl w:ilvl="0" w:tplc="495E1804">
      <w:start w:val="1"/>
      <w:numFmt w:val="bullet"/>
      <w:lvlText w:val="◦"/>
      <w:lvlJc w:val="left"/>
      <w:pPr>
        <w:tabs>
          <w:tab w:val="num" w:pos="720"/>
        </w:tabs>
        <w:ind w:left="720" w:hanging="360"/>
      </w:pPr>
      <w:rPr>
        <w:rFonts w:ascii="Garamond" w:hAnsi="Garamond" w:hint="default"/>
      </w:rPr>
    </w:lvl>
    <w:lvl w:ilvl="1" w:tplc="D3C24C40">
      <w:start w:val="1"/>
      <w:numFmt w:val="bullet"/>
      <w:lvlText w:val="◦"/>
      <w:lvlJc w:val="left"/>
      <w:pPr>
        <w:tabs>
          <w:tab w:val="num" w:pos="1440"/>
        </w:tabs>
        <w:ind w:left="1440" w:hanging="360"/>
      </w:pPr>
      <w:rPr>
        <w:rFonts w:ascii="Garamond" w:hAnsi="Garamond" w:hint="default"/>
      </w:rPr>
    </w:lvl>
    <w:lvl w:ilvl="2" w:tplc="9CBC4DBA" w:tentative="1">
      <w:start w:val="1"/>
      <w:numFmt w:val="bullet"/>
      <w:lvlText w:val="◦"/>
      <w:lvlJc w:val="left"/>
      <w:pPr>
        <w:tabs>
          <w:tab w:val="num" w:pos="2160"/>
        </w:tabs>
        <w:ind w:left="2160" w:hanging="360"/>
      </w:pPr>
      <w:rPr>
        <w:rFonts w:ascii="Garamond" w:hAnsi="Garamond" w:hint="default"/>
      </w:rPr>
    </w:lvl>
    <w:lvl w:ilvl="3" w:tplc="3A2C0D72" w:tentative="1">
      <w:start w:val="1"/>
      <w:numFmt w:val="bullet"/>
      <w:lvlText w:val="◦"/>
      <w:lvlJc w:val="left"/>
      <w:pPr>
        <w:tabs>
          <w:tab w:val="num" w:pos="2880"/>
        </w:tabs>
        <w:ind w:left="2880" w:hanging="360"/>
      </w:pPr>
      <w:rPr>
        <w:rFonts w:ascii="Garamond" w:hAnsi="Garamond" w:hint="default"/>
      </w:rPr>
    </w:lvl>
    <w:lvl w:ilvl="4" w:tplc="17BCF14E" w:tentative="1">
      <w:start w:val="1"/>
      <w:numFmt w:val="bullet"/>
      <w:lvlText w:val="◦"/>
      <w:lvlJc w:val="left"/>
      <w:pPr>
        <w:tabs>
          <w:tab w:val="num" w:pos="3600"/>
        </w:tabs>
        <w:ind w:left="3600" w:hanging="360"/>
      </w:pPr>
      <w:rPr>
        <w:rFonts w:ascii="Garamond" w:hAnsi="Garamond" w:hint="default"/>
      </w:rPr>
    </w:lvl>
    <w:lvl w:ilvl="5" w:tplc="D312F52C" w:tentative="1">
      <w:start w:val="1"/>
      <w:numFmt w:val="bullet"/>
      <w:lvlText w:val="◦"/>
      <w:lvlJc w:val="left"/>
      <w:pPr>
        <w:tabs>
          <w:tab w:val="num" w:pos="4320"/>
        </w:tabs>
        <w:ind w:left="4320" w:hanging="360"/>
      </w:pPr>
      <w:rPr>
        <w:rFonts w:ascii="Garamond" w:hAnsi="Garamond" w:hint="default"/>
      </w:rPr>
    </w:lvl>
    <w:lvl w:ilvl="6" w:tplc="6268C6D2" w:tentative="1">
      <w:start w:val="1"/>
      <w:numFmt w:val="bullet"/>
      <w:lvlText w:val="◦"/>
      <w:lvlJc w:val="left"/>
      <w:pPr>
        <w:tabs>
          <w:tab w:val="num" w:pos="5040"/>
        </w:tabs>
        <w:ind w:left="5040" w:hanging="360"/>
      </w:pPr>
      <w:rPr>
        <w:rFonts w:ascii="Garamond" w:hAnsi="Garamond" w:hint="default"/>
      </w:rPr>
    </w:lvl>
    <w:lvl w:ilvl="7" w:tplc="E65857BE" w:tentative="1">
      <w:start w:val="1"/>
      <w:numFmt w:val="bullet"/>
      <w:lvlText w:val="◦"/>
      <w:lvlJc w:val="left"/>
      <w:pPr>
        <w:tabs>
          <w:tab w:val="num" w:pos="5760"/>
        </w:tabs>
        <w:ind w:left="5760" w:hanging="360"/>
      </w:pPr>
      <w:rPr>
        <w:rFonts w:ascii="Garamond" w:hAnsi="Garamond" w:hint="default"/>
      </w:rPr>
    </w:lvl>
    <w:lvl w:ilvl="8" w:tplc="A8044AD6" w:tentative="1">
      <w:start w:val="1"/>
      <w:numFmt w:val="bullet"/>
      <w:lvlText w:val="◦"/>
      <w:lvlJc w:val="left"/>
      <w:pPr>
        <w:tabs>
          <w:tab w:val="num" w:pos="6480"/>
        </w:tabs>
        <w:ind w:left="6480" w:hanging="360"/>
      </w:pPr>
      <w:rPr>
        <w:rFonts w:ascii="Garamond" w:hAnsi="Garamond" w:hint="default"/>
      </w:rPr>
    </w:lvl>
  </w:abstractNum>
  <w:abstractNum w:abstractNumId="3" w15:restartNumberingAfterBreak="0">
    <w:nsid w:val="28947816"/>
    <w:multiLevelType w:val="hybridMultilevel"/>
    <w:tmpl w:val="82CEB44C"/>
    <w:lvl w:ilvl="0" w:tplc="6728E6C8">
      <w:start w:val="1"/>
      <w:numFmt w:val="bullet"/>
      <w:lvlText w:val="•"/>
      <w:lvlJc w:val="left"/>
      <w:pPr>
        <w:tabs>
          <w:tab w:val="num" w:pos="720"/>
        </w:tabs>
        <w:ind w:left="720" w:hanging="360"/>
      </w:pPr>
      <w:rPr>
        <w:rFonts w:ascii="Arial" w:hAnsi="Arial" w:hint="default"/>
      </w:rPr>
    </w:lvl>
    <w:lvl w:ilvl="1" w:tplc="39B07DE8" w:tentative="1">
      <w:start w:val="1"/>
      <w:numFmt w:val="bullet"/>
      <w:lvlText w:val="•"/>
      <w:lvlJc w:val="left"/>
      <w:pPr>
        <w:tabs>
          <w:tab w:val="num" w:pos="1440"/>
        </w:tabs>
        <w:ind w:left="1440" w:hanging="360"/>
      </w:pPr>
      <w:rPr>
        <w:rFonts w:ascii="Arial" w:hAnsi="Arial" w:hint="default"/>
      </w:rPr>
    </w:lvl>
    <w:lvl w:ilvl="2" w:tplc="BFAA8C2C" w:tentative="1">
      <w:start w:val="1"/>
      <w:numFmt w:val="bullet"/>
      <w:lvlText w:val="•"/>
      <w:lvlJc w:val="left"/>
      <w:pPr>
        <w:tabs>
          <w:tab w:val="num" w:pos="2160"/>
        </w:tabs>
        <w:ind w:left="2160" w:hanging="360"/>
      </w:pPr>
      <w:rPr>
        <w:rFonts w:ascii="Arial" w:hAnsi="Arial" w:hint="default"/>
      </w:rPr>
    </w:lvl>
    <w:lvl w:ilvl="3" w:tplc="FACCFD50" w:tentative="1">
      <w:start w:val="1"/>
      <w:numFmt w:val="bullet"/>
      <w:lvlText w:val="•"/>
      <w:lvlJc w:val="left"/>
      <w:pPr>
        <w:tabs>
          <w:tab w:val="num" w:pos="2880"/>
        </w:tabs>
        <w:ind w:left="2880" w:hanging="360"/>
      </w:pPr>
      <w:rPr>
        <w:rFonts w:ascii="Arial" w:hAnsi="Arial" w:hint="default"/>
      </w:rPr>
    </w:lvl>
    <w:lvl w:ilvl="4" w:tplc="8F4CEE54" w:tentative="1">
      <w:start w:val="1"/>
      <w:numFmt w:val="bullet"/>
      <w:lvlText w:val="•"/>
      <w:lvlJc w:val="left"/>
      <w:pPr>
        <w:tabs>
          <w:tab w:val="num" w:pos="3600"/>
        </w:tabs>
        <w:ind w:left="3600" w:hanging="360"/>
      </w:pPr>
      <w:rPr>
        <w:rFonts w:ascii="Arial" w:hAnsi="Arial" w:hint="default"/>
      </w:rPr>
    </w:lvl>
    <w:lvl w:ilvl="5" w:tplc="AFDE74D4" w:tentative="1">
      <w:start w:val="1"/>
      <w:numFmt w:val="bullet"/>
      <w:lvlText w:val="•"/>
      <w:lvlJc w:val="left"/>
      <w:pPr>
        <w:tabs>
          <w:tab w:val="num" w:pos="4320"/>
        </w:tabs>
        <w:ind w:left="4320" w:hanging="360"/>
      </w:pPr>
      <w:rPr>
        <w:rFonts w:ascii="Arial" w:hAnsi="Arial" w:hint="default"/>
      </w:rPr>
    </w:lvl>
    <w:lvl w:ilvl="6" w:tplc="7396BEF8" w:tentative="1">
      <w:start w:val="1"/>
      <w:numFmt w:val="bullet"/>
      <w:lvlText w:val="•"/>
      <w:lvlJc w:val="left"/>
      <w:pPr>
        <w:tabs>
          <w:tab w:val="num" w:pos="5040"/>
        </w:tabs>
        <w:ind w:left="5040" w:hanging="360"/>
      </w:pPr>
      <w:rPr>
        <w:rFonts w:ascii="Arial" w:hAnsi="Arial" w:hint="default"/>
      </w:rPr>
    </w:lvl>
    <w:lvl w:ilvl="7" w:tplc="C002C158" w:tentative="1">
      <w:start w:val="1"/>
      <w:numFmt w:val="bullet"/>
      <w:lvlText w:val="•"/>
      <w:lvlJc w:val="left"/>
      <w:pPr>
        <w:tabs>
          <w:tab w:val="num" w:pos="5760"/>
        </w:tabs>
        <w:ind w:left="5760" w:hanging="360"/>
      </w:pPr>
      <w:rPr>
        <w:rFonts w:ascii="Arial" w:hAnsi="Arial" w:hint="default"/>
      </w:rPr>
    </w:lvl>
    <w:lvl w:ilvl="8" w:tplc="D76CEF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F8E051D"/>
    <w:multiLevelType w:val="hybridMultilevel"/>
    <w:tmpl w:val="C09CBE20"/>
    <w:lvl w:ilvl="0" w:tplc="5E0A0A14">
      <w:start w:val="1"/>
      <w:numFmt w:val="bullet"/>
      <w:lvlText w:val="•"/>
      <w:lvlJc w:val="left"/>
      <w:pPr>
        <w:tabs>
          <w:tab w:val="num" w:pos="360"/>
        </w:tabs>
        <w:ind w:left="360" w:hanging="360"/>
      </w:pPr>
      <w:rPr>
        <w:rFonts w:ascii="Arial" w:hAnsi="Arial" w:hint="default"/>
      </w:rPr>
    </w:lvl>
    <w:lvl w:ilvl="1" w:tplc="25EC5A7C" w:tentative="1">
      <w:start w:val="1"/>
      <w:numFmt w:val="bullet"/>
      <w:lvlText w:val="•"/>
      <w:lvlJc w:val="left"/>
      <w:pPr>
        <w:tabs>
          <w:tab w:val="num" w:pos="1080"/>
        </w:tabs>
        <w:ind w:left="1080" w:hanging="360"/>
      </w:pPr>
      <w:rPr>
        <w:rFonts w:ascii="Arial" w:hAnsi="Arial" w:hint="default"/>
      </w:rPr>
    </w:lvl>
    <w:lvl w:ilvl="2" w:tplc="BAC461FE" w:tentative="1">
      <w:start w:val="1"/>
      <w:numFmt w:val="bullet"/>
      <w:lvlText w:val="•"/>
      <w:lvlJc w:val="left"/>
      <w:pPr>
        <w:tabs>
          <w:tab w:val="num" w:pos="1800"/>
        </w:tabs>
        <w:ind w:left="1800" w:hanging="360"/>
      </w:pPr>
      <w:rPr>
        <w:rFonts w:ascii="Arial" w:hAnsi="Arial" w:hint="default"/>
      </w:rPr>
    </w:lvl>
    <w:lvl w:ilvl="3" w:tplc="D91A5A9C" w:tentative="1">
      <w:start w:val="1"/>
      <w:numFmt w:val="bullet"/>
      <w:lvlText w:val="•"/>
      <w:lvlJc w:val="left"/>
      <w:pPr>
        <w:tabs>
          <w:tab w:val="num" w:pos="2520"/>
        </w:tabs>
        <w:ind w:left="2520" w:hanging="360"/>
      </w:pPr>
      <w:rPr>
        <w:rFonts w:ascii="Arial" w:hAnsi="Arial" w:hint="default"/>
      </w:rPr>
    </w:lvl>
    <w:lvl w:ilvl="4" w:tplc="65F27568" w:tentative="1">
      <w:start w:val="1"/>
      <w:numFmt w:val="bullet"/>
      <w:lvlText w:val="•"/>
      <w:lvlJc w:val="left"/>
      <w:pPr>
        <w:tabs>
          <w:tab w:val="num" w:pos="3240"/>
        </w:tabs>
        <w:ind w:left="3240" w:hanging="360"/>
      </w:pPr>
      <w:rPr>
        <w:rFonts w:ascii="Arial" w:hAnsi="Arial" w:hint="default"/>
      </w:rPr>
    </w:lvl>
    <w:lvl w:ilvl="5" w:tplc="9F2E4DBE" w:tentative="1">
      <w:start w:val="1"/>
      <w:numFmt w:val="bullet"/>
      <w:lvlText w:val="•"/>
      <w:lvlJc w:val="left"/>
      <w:pPr>
        <w:tabs>
          <w:tab w:val="num" w:pos="3960"/>
        </w:tabs>
        <w:ind w:left="3960" w:hanging="360"/>
      </w:pPr>
      <w:rPr>
        <w:rFonts w:ascii="Arial" w:hAnsi="Arial" w:hint="default"/>
      </w:rPr>
    </w:lvl>
    <w:lvl w:ilvl="6" w:tplc="04F8FF7C" w:tentative="1">
      <w:start w:val="1"/>
      <w:numFmt w:val="bullet"/>
      <w:lvlText w:val="•"/>
      <w:lvlJc w:val="left"/>
      <w:pPr>
        <w:tabs>
          <w:tab w:val="num" w:pos="4680"/>
        </w:tabs>
        <w:ind w:left="4680" w:hanging="360"/>
      </w:pPr>
      <w:rPr>
        <w:rFonts w:ascii="Arial" w:hAnsi="Arial" w:hint="default"/>
      </w:rPr>
    </w:lvl>
    <w:lvl w:ilvl="7" w:tplc="DA5CA976" w:tentative="1">
      <w:start w:val="1"/>
      <w:numFmt w:val="bullet"/>
      <w:lvlText w:val="•"/>
      <w:lvlJc w:val="left"/>
      <w:pPr>
        <w:tabs>
          <w:tab w:val="num" w:pos="5400"/>
        </w:tabs>
        <w:ind w:left="5400" w:hanging="360"/>
      </w:pPr>
      <w:rPr>
        <w:rFonts w:ascii="Arial" w:hAnsi="Arial" w:hint="default"/>
      </w:rPr>
    </w:lvl>
    <w:lvl w:ilvl="8" w:tplc="BC8A8138"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3862458C"/>
    <w:multiLevelType w:val="hybridMultilevel"/>
    <w:tmpl w:val="814231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162DAA"/>
    <w:multiLevelType w:val="hybridMultilevel"/>
    <w:tmpl w:val="A85C5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5E3AF4"/>
    <w:multiLevelType w:val="hybridMultilevel"/>
    <w:tmpl w:val="781C5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CF7F59"/>
    <w:multiLevelType w:val="hybridMultilevel"/>
    <w:tmpl w:val="7F1E2D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7854435">
    <w:abstractNumId w:val="2"/>
  </w:num>
  <w:num w:numId="2" w16cid:durableId="1994213131">
    <w:abstractNumId w:val="7"/>
  </w:num>
  <w:num w:numId="3" w16cid:durableId="337777309">
    <w:abstractNumId w:val="6"/>
  </w:num>
  <w:num w:numId="4" w16cid:durableId="868294983">
    <w:abstractNumId w:val="0"/>
  </w:num>
  <w:num w:numId="5" w16cid:durableId="1010066295">
    <w:abstractNumId w:val="1"/>
  </w:num>
  <w:num w:numId="6" w16cid:durableId="1326979471">
    <w:abstractNumId w:val="5"/>
  </w:num>
  <w:num w:numId="7" w16cid:durableId="1833520486">
    <w:abstractNumId w:val="8"/>
  </w:num>
  <w:num w:numId="8" w16cid:durableId="818884426">
    <w:abstractNumId w:val="4"/>
  </w:num>
  <w:num w:numId="9" w16cid:durableId="19513512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41AB"/>
    <w:rsid w:val="00014104"/>
    <w:rsid w:val="000248D6"/>
    <w:rsid w:val="00030AC2"/>
    <w:rsid w:val="0004505C"/>
    <w:rsid w:val="0004589C"/>
    <w:rsid w:val="00046461"/>
    <w:rsid w:val="0005510C"/>
    <w:rsid w:val="000713E7"/>
    <w:rsid w:val="00081A8C"/>
    <w:rsid w:val="00082210"/>
    <w:rsid w:val="000B0909"/>
    <w:rsid w:val="000B33EE"/>
    <w:rsid w:val="000C08C6"/>
    <w:rsid w:val="000D46C5"/>
    <w:rsid w:val="000D69B7"/>
    <w:rsid w:val="000F1E59"/>
    <w:rsid w:val="000F32E2"/>
    <w:rsid w:val="000F4A54"/>
    <w:rsid w:val="0012132D"/>
    <w:rsid w:val="00121391"/>
    <w:rsid w:val="00126FA3"/>
    <w:rsid w:val="0014336A"/>
    <w:rsid w:val="00162BA8"/>
    <w:rsid w:val="00163701"/>
    <w:rsid w:val="001809C9"/>
    <w:rsid w:val="00186B76"/>
    <w:rsid w:val="00196C18"/>
    <w:rsid w:val="001B37C2"/>
    <w:rsid w:val="001B7CD5"/>
    <w:rsid w:val="001C6119"/>
    <w:rsid w:val="001D476D"/>
    <w:rsid w:val="001D4D29"/>
    <w:rsid w:val="001D4E63"/>
    <w:rsid w:val="0022296D"/>
    <w:rsid w:val="00230444"/>
    <w:rsid w:val="002322F9"/>
    <w:rsid w:val="002547C6"/>
    <w:rsid w:val="002573B5"/>
    <w:rsid w:val="00274351"/>
    <w:rsid w:val="00281EB1"/>
    <w:rsid w:val="002F58EA"/>
    <w:rsid w:val="00301033"/>
    <w:rsid w:val="00307431"/>
    <w:rsid w:val="0031094C"/>
    <w:rsid w:val="003200CC"/>
    <w:rsid w:val="00325C9A"/>
    <w:rsid w:val="00332596"/>
    <w:rsid w:val="00343FCC"/>
    <w:rsid w:val="00364F1E"/>
    <w:rsid w:val="00365AD0"/>
    <w:rsid w:val="00380663"/>
    <w:rsid w:val="00382980"/>
    <w:rsid w:val="003939B6"/>
    <w:rsid w:val="0039669F"/>
    <w:rsid w:val="003D5008"/>
    <w:rsid w:val="003F3126"/>
    <w:rsid w:val="003F7D67"/>
    <w:rsid w:val="00414956"/>
    <w:rsid w:val="00416984"/>
    <w:rsid w:val="00422B82"/>
    <w:rsid w:val="00423897"/>
    <w:rsid w:val="00423E7B"/>
    <w:rsid w:val="00445995"/>
    <w:rsid w:val="00452D46"/>
    <w:rsid w:val="004605D6"/>
    <w:rsid w:val="004659F2"/>
    <w:rsid w:val="00466025"/>
    <w:rsid w:val="00471FBA"/>
    <w:rsid w:val="004834AF"/>
    <w:rsid w:val="00485B67"/>
    <w:rsid w:val="00486784"/>
    <w:rsid w:val="00486796"/>
    <w:rsid w:val="004879B6"/>
    <w:rsid w:val="00496938"/>
    <w:rsid w:val="004A1E15"/>
    <w:rsid w:val="004A4AAE"/>
    <w:rsid w:val="004D44D6"/>
    <w:rsid w:val="004E0270"/>
    <w:rsid w:val="004E7448"/>
    <w:rsid w:val="004F06FA"/>
    <w:rsid w:val="005004DF"/>
    <w:rsid w:val="00510660"/>
    <w:rsid w:val="005259BE"/>
    <w:rsid w:val="00533094"/>
    <w:rsid w:val="0053461B"/>
    <w:rsid w:val="0056016E"/>
    <w:rsid w:val="0056274F"/>
    <w:rsid w:val="005865CE"/>
    <w:rsid w:val="005903AC"/>
    <w:rsid w:val="0059243D"/>
    <w:rsid w:val="005965BF"/>
    <w:rsid w:val="00597E07"/>
    <w:rsid w:val="005A6E09"/>
    <w:rsid w:val="005C2A88"/>
    <w:rsid w:val="005D37AA"/>
    <w:rsid w:val="005F30AF"/>
    <w:rsid w:val="005F6F5C"/>
    <w:rsid w:val="00600BC4"/>
    <w:rsid w:val="0060353C"/>
    <w:rsid w:val="006062CE"/>
    <w:rsid w:val="006073EE"/>
    <w:rsid w:val="0062362D"/>
    <w:rsid w:val="0062701F"/>
    <w:rsid w:val="006357D5"/>
    <w:rsid w:val="00640025"/>
    <w:rsid w:val="006500B5"/>
    <w:rsid w:val="0065542A"/>
    <w:rsid w:val="0066499E"/>
    <w:rsid w:val="00667AC2"/>
    <w:rsid w:val="00673054"/>
    <w:rsid w:val="00674634"/>
    <w:rsid w:val="006B6F75"/>
    <w:rsid w:val="006E73CA"/>
    <w:rsid w:val="00703A70"/>
    <w:rsid w:val="00704993"/>
    <w:rsid w:val="00705AFD"/>
    <w:rsid w:val="00705E1E"/>
    <w:rsid w:val="00712E17"/>
    <w:rsid w:val="00714AFE"/>
    <w:rsid w:val="00722405"/>
    <w:rsid w:val="0072353E"/>
    <w:rsid w:val="0072437A"/>
    <w:rsid w:val="00726612"/>
    <w:rsid w:val="00733F97"/>
    <w:rsid w:val="00736DDB"/>
    <w:rsid w:val="00742651"/>
    <w:rsid w:val="00745626"/>
    <w:rsid w:val="007464AB"/>
    <w:rsid w:val="00755CCC"/>
    <w:rsid w:val="00756A35"/>
    <w:rsid w:val="007A4816"/>
    <w:rsid w:val="007B04BC"/>
    <w:rsid w:val="007B2B6A"/>
    <w:rsid w:val="007C1D63"/>
    <w:rsid w:val="007C57A8"/>
    <w:rsid w:val="007D5FE9"/>
    <w:rsid w:val="007F2D55"/>
    <w:rsid w:val="007F563B"/>
    <w:rsid w:val="007F63DA"/>
    <w:rsid w:val="008022BF"/>
    <w:rsid w:val="0081457D"/>
    <w:rsid w:val="008326C6"/>
    <w:rsid w:val="00851612"/>
    <w:rsid w:val="00882528"/>
    <w:rsid w:val="008908CB"/>
    <w:rsid w:val="008A4C08"/>
    <w:rsid w:val="008B4A87"/>
    <w:rsid w:val="008B5E56"/>
    <w:rsid w:val="008C54F8"/>
    <w:rsid w:val="008E72C9"/>
    <w:rsid w:val="008F0481"/>
    <w:rsid w:val="008F3986"/>
    <w:rsid w:val="008F5AAA"/>
    <w:rsid w:val="00907EC6"/>
    <w:rsid w:val="009216F3"/>
    <w:rsid w:val="00925FB1"/>
    <w:rsid w:val="00926811"/>
    <w:rsid w:val="0093678B"/>
    <w:rsid w:val="00942AC3"/>
    <w:rsid w:val="00967C69"/>
    <w:rsid w:val="0098387B"/>
    <w:rsid w:val="0098779B"/>
    <w:rsid w:val="009945A7"/>
    <w:rsid w:val="009A06A0"/>
    <w:rsid w:val="009A2642"/>
    <w:rsid w:val="009C2B37"/>
    <w:rsid w:val="009C4961"/>
    <w:rsid w:val="009D223D"/>
    <w:rsid w:val="009E4662"/>
    <w:rsid w:val="009F58BC"/>
    <w:rsid w:val="00A02EB0"/>
    <w:rsid w:val="00A10C02"/>
    <w:rsid w:val="00A17C95"/>
    <w:rsid w:val="00A703C2"/>
    <w:rsid w:val="00A74F77"/>
    <w:rsid w:val="00A969BF"/>
    <w:rsid w:val="00A978AC"/>
    <w:rsid w:val="00AA3404"/>
    <w:rsid w:val="00AB7C92"/>
    <w:rsid w:val="00AF0FF9"/>
    <w:rsid w:val="00AF2250"/>
    <w:rsid w:val="00B11316"/>
    <w:rsid w:val="00B11631"/>
    <w:rsid w:val="00B229FF"/>
    <w:rsid w:val="00B23E80"/>
    <w:rsid w:val="00B331A5"/>
    <w:rsid w:val="00B35B12"/>
    <w:rsid w:val="00B512B5"/>
    <w:rsid w:val="00B518AA"/>
    <w:rsid w:val="00B538E5"/>
    <w:rsid w:val="00B74D35"/>
    <w:rsid w:val="00B8093C"/>
    <w:rsid w:val="00B80EF7"/>
    <w:rsid w:val="00BB1265"/>
    <w:rsid w:val="00BB7B62"/>
    <w:rsid w:val="00BC7984"/>
    <w:rsid w:val="00BE5F7B"/>
    <w:rsid w:val="00BF518C"/>
    <w:rsid w:val="00C0017E"/>
    <w:rsid w:val="00C05D6E"/>
    <w:rsid w:val="00C20023"/>
    <w:rsid w:val="00C3686E"/>
    <w:rsid w:val="00C61D23"/>
    <w:rsid w:val="00C66EEE"/>
    <w:rsid w:val="00C70058"/>
    <w:rsid w:val="00CD319B"/>
    <w:rsid w:val="00CD4AED"/>
    <w:rsid w:val="00CF03AF"/>
    <w:rsid w:val="00CF4A56"/>
    <w:rsid w:val="00D12CF9"/>
    <w:rsid w:val="00D306F9"/>
    <w:rsid w:val="00D319EC"/>
    <w:rsid w:val="00D63CCF"/>
    <w:rsid w:val="00D6706B"/>
    <w:rsid w:val="00D82435"/>
    <w:rsid w:val="00D84E05"/>
    <w:rsid w:val="00D95CC5"/>
    <w:rsid w:val="00DD2290"/>
    <w:rsid w:val="00DE20F3"/>
    <w:rsid w:val="00DE73F6"/>
    <w:rsid w:val="00DF2EAA"/>
    <w:rsid w:val="00E0435B"/>
    <w:rsid w:val="00E25F4F"/>
    <w:rsid w:val="00E331C6"/>
    <w:rsid w:val="00E55D0A"/>
    <w:rsid w:val="00E64725"/>
    <w:rsid w:val="00E91226"/>
    <w:rsid w:val="00E96EC4"/>
    <w:rsid w:val="00EA453A"/>
    <w:rsid w:val="00EB0003"/>
    <w:rsid w:val="00EB29E3"/>
    <w:rsid w:val="00EC6EA4"/>
    <w:rsid w:val="00EE41AB"/>
    <w:rsid w:val="00F04FAF"/>
    <w:rsid w:val="00F06777"/>
    <w:rsid w:val="00F0715B"/>
    <w:rsid w:val="00F14F90"/>
    <w:rsid w:val="00F63904"/>
    <w:rsid w:val="00F94B32"/>
    <w:rsid w:val="00F95B53"/>
    <w:rsid w:val="00FA1892"/>
    <w:rsid w:val="00FA736D"/>
    <w:rsid w:val="00FB539E"/>
    <w:rsid w:val="00FB6128"/>
    <w:rsid w:val="00FC67AA"/>
    <w:rsid w:val="00FF4F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2C4EA"/>
  <w15:docId w15:val="{E1FADFE4-9E7A-45CE-BF5E-9957CA25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058"/>
  </w:style>
  <w:style w:type="paragraph" w:styleId="Titlu1">
    <w:name w:val="heading 1"/>
    <w:basedOn w:val="Normal"/>
    <w:next w:val="Normal"/>
    <w:link w:val="Titlu1Caracter"/>
    <w:uiPriority w:val="9"/>
    <w:qFormat/>
    <w:rsid w:val="00EE41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uiPriority w:val="9"/>
    <w:unhideWhenUsed/>
    <w:qFormat/>
    <w:rsid w:val="00EC6E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EE41AB"/>
    <w:pPr>
      <w:tabs>
        <w:tab w:val="center" w:pos="4819"/>
        <w:tab w:val="right" w:pos="9638"/>
      </w:tabs>
      <w:spacing w:after="0" w:line="240" w:lineRule="auto"/>
    </w:pPr>
  </w:style>
  <w:style w:type="character" w:customStyle="1" w:styleId="AntetCaracter">
    <w:name w:val="Antet Caracter"/>
    <w:basedOn w:val="Fontdeparagrafimplicit"/>
    <w:link w:val="Antet"/>
    <w:uiPriority w:val="99"/>
    <w:rsid w:val="00EE41AB"/>
  </w:style>
  <w:style w:type="paragraph" w:styleId="Subsol">
    <w:name w:val="footer"/>
    <w:basedOn w:val="Normal"/>
    <w:link w:val="SubsolCaracter"/>
    <w:uiPriority w:val="99"/>
    <w:unhideWhenUsed/>
    <w:qFormat/>
    <w:rsid w:val="00EE41AB"/>
    <w:pPr>
      <w:tabs>
        <w:tab w:val="center" w:pos="4819"/>
        <w:tab w:val="right" w:pos="9638"/>
      </w:tabs>
      <w:spacing w:after="0" w:line="240" w:lineRule="auto"/>
    </w:pPr>
  </w:style>
  <w:style w:type="character" w:customStyle="1" w:styleId="SubsolCaracter">
    <w:name w:val="Subsol Caracter"/>
    <w:basedOn w:val="Fontdeparagrafimplicit"/>
    <w:link w:val="Subsol"/>
    <w:uiPriority w:val="99"/>
    <w:rsid w:val="00EE41AB"/>
  </w:style>
  <w:style w:type="paragraph" w:styleId="Dat">
    <w:name w:val="Date"/>
    <w:basedOn w:val="Normal"/>
    <w:next w:val="Normal"/>
    <w:link w:val="DatCaracter"/>
    <w:qFormat/>
    <w:rsid w:val="00EE41AB"/>
    <w:pPr>
      <w:spacing w:after="40" w:line="240" w:lineRule="auto"/>
    </w:pPr>
    <w:rPr>
      <w:color w:val="000000" w:themeColor="text1"/>
      <w:sz w:val="36"/>
      <w:szCs w:val="20"/>
      <w:lang w:bidi="th-TH"/>
    </w:rPr>
  </w:style>
  <w:style w:type="character" w:customStyle="1" w:styleId="DatCaracter">
    <w:name w:val="Dată Caracter"/>
    <w:basedOn w:val="Fontdeparagrafimplicit"/>
    <w:link w:val="Dat"/>
    <w:uiPriority w:val="2"/>
    <w:rsid w:val="00EE41AB"/>
    <w:rPr>
      <w:color w:val="000000" w:themeColor="text1"/>
      <w:sz w:val="36"/>
      <w:szCs w:val="20"/>
      <w:lang w:bidi="th-TH"/>
    </w:rPr>
  </w:style>
  <w:style w:type="paragraph" w:styleId="Frspaiere">
    <w:name w:val="No Spacing"/>
    <w:uiPriority w:val="1"/>
    <w:unhideWhenUsed/>
    <w:qFormat/>
    <w:rsid w:val="00EE41AB"/>
    <w:pPr>
      <w:spacing w:after="0" w:line="336" w:lineRule="auto"/>
      <w:ind w:right="2376"/>
    </w:pPr>
    <w:rPr>
      <w:color w:val="404040" w:themeColor="text1" w:themeTint="BF"/>
      <w:sz w:val="20"/>
      <w:szCs w:val="20"/>
      <w:lang w:bidi="th-TH"/>
    </w:rPr>
  </w:style>
  <w:style w:type="paragraph" w:customStyle="1" w:styleId="Elementografico">
    <w:name w:val="Elemento grafico"/>
    <w:basedOn w:val="Normal"/>
    <w:uiPriority w:val="99"/>
    <w:rsid w:val="00EE41AB"/>
    <w:pPr>
      <w:spacing w:after="80" w:line="240" w:lineRule="auto"/>
      <w:jc w:val="center"/>
    </w:pPr>
    <w:rPr>
      <w:sz w:val="20"/>
      <w:szCs w:val="20"/>
      <w:lang w:bidi="th-TH"/>
    </w:rPr>
  </w:style>
  <w:style w:type="paragraph" w:customStyle="1" w:styleId="Organizzazione">
    <w:name w:val="Organizzazione"/>
    <w:basedOn w:val="Normal"/>
    <w:uiPriority w:val="2"/>
    <w:qFormat/>
    <w:rsid w:val="00EE41AB"/>
    <w:pPr>
      <w:spacing w:after="60" w:line="240" w:lineRule="auto"/>
      <w:ind w:left="29" w:right="29"/>
    </w:pPr>
    <w:rPr>
      <w:b/>
      <w:bCs/>
      <w:color w:val="5B9BD5" w:themeColor="accent1"/>
      <w:sz w:val="36"/>
      <w:szCs w:val="20"/>
      <w:lang w:bidi="th-TH"/>
    </w:rPr>
  </w:style>
  <w:style w:type="character" w:styleId="Robust">
    <w:name w:val="Strong"/>
    <w:basedOn w:val="Fontdeparagrafimplicit"/>
    <w:uiPriority w:val="10"/>
    <w:qFormat/>
    <w:rsid w:val="00EE41AB"/>
    <w:rPr>
      <w:b/>
      <w:bCs/>
    </w:rPr>
  </w:style>
  <w:style w:type="character" w:styleId="Hyperlink">
    <w:name w:val="Hyperlink"/>
    <w:basedOn w:val="Fontdeparagrafimplicit"/>
    <w:uiPriority w:val="99"/>
    <w:unhideWhenUsed/>
    <w:rsid w:val="00EE41AB"/>
    <w:rPr>
      <w:color w:val="0563C1" w:themeColor="hyperlink"/>
      <w:u w:val="single"/>
    </w:rPr>
  </w:style>
  <w:style w:type="paragraph" w:customStyle="1" w:styleId="Pagina">
    <w:name w:val="Pagina"/>
    <w:basedOn w:val="Normal"/>
    <w:next w:val="Normal"/>
    <w:uiPriority w:val="99"/>
    <w:unhideWhenUsed/>
    <w:rsid w:val="00EE41AB"/>
    <w:pPr>
      <w:spacing w:after="40" w:line="240" w:lineRule="auto"/>
      <w:jc w:val="right"/>
    </w:pPr>
    <w:rPr>
      <w:color w:val="000000" w:themeColor="text1"/>
      <w:sz w:val="36"/>
      <w:szCs w:val="20"/>
      <w:lang w:bidi="th-TH"/>
    </w:rPr>
  </w:style>
  <w:style w:type="character" w:customStyle="1" w:styleId="Titlu1Caracter">
    <w:name w:val="Titlu 1 Caracter"/>
    <w:basedOn w:val="Fontdeparagrafimplicit"/>
    <w:link w:val="Titlu1"/>
    <w:uiPriority w:val="9"/>
    <w:rsid w:val="00EE41AB"/>
    <w:rPr>
      <w:rFonts w:asciiTheme="majorHAnsi" w:eastAsiaTheme="majorEastAsia" w:hAnsiTheme="majorHAnsi" w:cstheme="majorBidi"/>
      <w:color w:val="2E74B5" w:themeColor="accent1" w:themeShade="BF"/>
      <w:sz w:val="32"/>
      <w:szCs w:val="32"/>
    </w:rPr>
  </w:style>
  <w:style w:type="paragraph" w:styleId="Titlucuprins">
    <w:name w:val="TOC Heading"/>
    <w:basedOn w:val="Titlu1"/>
    <w:next w:val="Normal"/>
    <w:uiPriority w:val="39"/>
    <w:unhideWhenUsed/>
    <w:qFormat/>
    <w:rsid w:val="00EE41AB"/>
    <w:pPr>
      <w:outlineLvl w:val="9"/>
    </w:pPr>
    <w:rPr>
      <w:lang w:eastAsia="it-IT"/>
    </w:rPr>
  </w:style>
  <w:style w:type="paragraph" w:styleId="Cuprins1">
    <w:name w:val="toc 1"/>
    <w:basedOn w:val="Normal"/>
    <w:next w:val="Normal"/>
    <w:autoRedefine/>
    <w:uiPriority w:val="39"/>
    <w:unhideWhenUsed/>
    <w:rsid w:val="00EE41AB"/>
    <w:pPr>
      <w:spacing w:after="100"/>
    </w:pPr>
  </w:style>
  <w:style w:type="character" w:customStyle="1" w:styleId="Titlu2Caracter">
    <w:name w:val="Titlu 2 Caracter"/>
    <w:basedOn w:val="Fontdeparagrafimplicit"/>
    <w:link w:val="Titlu2"/>
    <w:uiPriority w:val="9"/>
    <w:rsid w:val="00EC6EA4"/>
    <w:rPr>
      <w:rFonts w:asciiTheme="majorHAnsi" w:eastAsiaTheme="majorEastAsia" w:hAnsiTheme="majorHAnsi" w:cstheme="majorBidi"/>
      <w:color w:val="2E74B5" w:themeColor="accent1" w:themeShade="BF"/>
      <w:sz w:val="26"/>
      <w:szCs w:val="26"/>
    </w:rPr>
  </w:style>
  <w:style w:type="paragraph" w:styleId="Cuprins2">
    <w:name w:val="toc 2"/>
    <w:basedOn w:val="Normal"/>
    <w:next w:val="Normal"/>
    <w:autoRedefine/>
    <w:uiPriority w:val="39"/>
    <w:unhideWhenUsed/>
    <w:rsid w:val="00EC6EA4"/>
    <w:pPr>
      <w:spacing w:after="100"/>
      <w:ind w:left="220"/>
    </w:pPr>
  </w:style>
  <w:style w:type="paragraph" w:styleId="TextnBalon">
    <w:name w:val="Balloon Text"/>
    <w:basedOn w:val="Normal"/>
    <w:link w:val="TextnBalonCaracter"/>
    <w:uiPriority w:val="99"/>
    <w:semiHidden/>
    <w:unhideWhenUsed/>
    <w:rsid w:val="00AF0FF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F0FF9"/>
    <w:rPr>
      <w:rFonts w:ascii="Tahoma" w:hAnsi="Tahoma" w:cs="Tahoma"/>
      <w:sz w:val="16"/>
      <w:szCs w:val="16"/>
    </w:rPr>
  </w:style>
  <w:style w:type="paragraph" w:customStyle="1" w:styleId="Default">
    <w:name w:val="Default"/>
    <w:rsid w:val="005865CE"/>
    <w:pPr>
      <w:autoSpaceDE w:val="0"/>
      <w:autoSpaceDN w:val="0"/>
      <w:adjustRightInd w:val="0"/>
      <w:spacing w:after="0" w:line="240" w:lineRule="auto"/>
    </w:pPr>
    <w:rPr>
      <w:rFonts w:ascii="Calibri" w:hAnsi="Calibri" w:cs="Calibri"/>
      <w:color w:val="000000"/>
      <w:sz w:val="24"/>
      <w:szCs w:val="24"/>
      <w:lang w:val="en-GB"/>
    </w:rPr>
  </w:style>
  <w:style w:type="paragraph" w:customStyle="1" w:styleId="Contatti">
    <w:name w:val="Contatti"/>
    <w:basedOn w:val="Normal"/>
    <w:rsid w:val="008F0481"/>
    <w:pPr>
      <w:spacing w:after="0" w:line="320" w:lineRule="atLeast"/>
    </w:pPr>
    <w:rPr>
      <w:rFonts w:ascii="Courier New" w:eastAsia="Times New Roman" w:hAnsi="Courier New" w:cs="Courier New"/>
      <w:sz w:val="24"/>
      <w:szCs w:val="24"/>
      <w:lang w:eastAsia="it-IT" w:bidi="it-IT"/>
    </w:rPr>
  </w:style>
  <w:style w:type="paragraph" w:customStyle="1" w:styleId="Titolodocumento">
    <w:name w:val="Titolo documento"/>
    <w:basedOn w:val="Normal"/>
    <w:next w:val="Contatti"/>
    <w:rsid w:val="008F0481"/>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Garamond"/>
      <w:spacing w:val="-80"/>
      <w:kern w:val="28"/>
      <w:sz w:val="108"/>
      <w:szCs w:val="108"/>
      <w:lang w:eastAsia="it-IT" w:bidi="it-IT"/>
    </w:rPr>
  </w:style>
  <w:style w:type="paragraph" w:customStyle="1" w:styleId="Indirizzomittente1">
    <w:name w:val="Indirizzo mittente1"/>
    <w:basedOn w:val="Normal"/>
    <w:rsid w:val="008F0481"/>
    <w:pPr>
      <w:keepLines/>
      <w:spacing w:after="0" w:line="200" w:lineRule="atLeast"/>
    </w:pPr>
    <w:rPr>
      <w:rFonts w:ascii="Garamond" w:eastAsia="Times New Roman" w:hAnsi="Garamond" w:cs="Garamond"/>
      <w:sz w:val="20"/>
      <w:szCs w:val="20"/>
      <w:lang w:eastAsia="it-IT" w:bidi="it-IT"/>
    </w:rPr>
  </w:style>
  <w:style w:type="paragraph" w:customStyle="1" w:styleId="Nomesociet">
    <w:name w:val="Nome società"/>
    <w:basedOn w:val="Normal"/>
    <w:next w:val="Indirizzomittente1"/>
    <w:rsid w:val="008F0481"/>
    <w:pPr>
      <w:spacing w:after="0" w:line="240" w:lineRule="atLeast"/>
      <w:ind w:right="120"/>
    </w:pPr>
    <w:rPr>
      <w:rFonts w:ascii="Garamond" w:eastAsia="Times New Roman" w:hAnsi="Garamond" w:cs="Garamond"/>
      <w:caps/>
      <w:spacing w:val="25"/>
      <w:sz w:val="24"/>
      <w:szCs w:val="24"/>
      <w:lang w:eastAsia="it-IT" w:bidi="it-IT"/>
    </w:rPr>
  </w:style>
  <w:style w:type="character" w:customStyle="1" w:styleId="Enfasiinizio">
    <w:name w:val="Enfasi inizio"/>
    <w:rsid w:val="008F0481"/>
    <w:rPr>
      <w:caps/>
      <w:lang w:val="it-IT" w:eastAsia="it-IT" w:bidi="it-IT"/>
    </w:rPr>
  </w:style>
  <w:style w:type="character" w:styleId="Accentuat">
    <w:name w:val="Emphasis"/>
    <w:uiPriority w:val="20"/>
    <w:qFormat/>
    <w:rsid w:val="00726612"/>
    <w:rPr>
      <w:i/>
      <w:iCs/>
    </w:rPr>
  </w:style>
  <w:style w:type="paragraph" w:styleId="NormalWeb">
    <w:name w:val="Normal (Web)"/>
    <w:basedOn w:val="Normal"/>
    <w:uiPriority w:val="99"/>
    <w:semiHidden/>
    <w:unhideWhenUsed/>
    <w:rsid w:val="00726612"/>
    <w:pPr>
      <w:spacing w:before="100" w:beforeAutospacing="1" w:after="115" w:line="240" w:lineRule="auto"/>
    </w:pPr>
    <w:rPr>
      <w:rFonts w:ascii="Times New Roman" w:eastAsia="Times New Roman" w:hAnsi="Times New Roman" w:cs="Times New Roman"/>
      <w:sz w:val="24"/>
      <w:szCs w:val="24"/>
      <w:lang w:val="en-GB" w:eastAsia="en-GB"/>
    </w:rPr>
  </w:style>
  <w:style w:type="paragraph" w:styleId="Listparagraf">
    <w:name w:val="List Paragraph"/>
    <w:basedOn w:val="Normal"/>
    <w:uiPriority w:val="34"/>
    <w:qFormat/>
    <w:rsid w:val="00DF2EAA"/>
    <w:pPr>
      <w:ind w:left="720"/>
      <w:contextualSpacing/>
    </w:pPr>
  </w:style>
  <w:style w:type="table" w:styleId="Tabelgril">
    <w:name w:val="Table Grid"/>
    <w:basedOn w:val="TabelNormal"/>
    <w:uiPriority w:val="59"/>
    <w:rsid w:val="00D319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Umbriremedie2-Accentuare11">
    <w:name w:val="Umbrire medie 2 - Accentuare 11"/>
    <w:basedOn w:val="TabelNormal"/>
    <w:uiPriority w:val="64"/>
    <w:rsid w:val="00D319E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deculoaredeschis-Accentuare6">
    <w:name w:val="Light Grid Accent 6"/>
    <w:basedOn w:val="TabelNormal"/>
    <w:uiPriority w:val="62"/>
    <w:rsid w:val="00D319EC"/>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customStyle="1" w:styleId="apple-converted-space">
    <w:name w:val="apple-converted-space"/>
    <w:basedOn w:val="Fontdeparagrafimplicit"/>
    <w:rsid w:val="00230444"/>
  </w:style>
  <w:style w:type="paragraph" w:styleId="Subtitlu">
    <w:name w:val="Subtitle"/>
    <w:basedOn w:val="Normal"/>
    <w:next w:val="Normal"/>
    <w:link w:val="SubtitluCaracter"/>
    <w:qFormat/>
    <w:rsid w:val="00AB7C92"/>
    <w:pPr>
      <w:keepLines/>
      <w:suppressAutoHyphens/>
      <w:autoSpaceDN w:val="0"/>
      <w:spacing w:after="500" w:line="240" w:lineRule="auto"/>
      <w:jc w:val="both"/>
      <w:textAlignment w:val="baseline"/>
    </w:pPr>
    <w:rPr>
      <w:rFonts w:ascii="Century Gothic" w:eastAsia="Times New Roman" w:hAnsi="Century Gothic" w:cs="Times New Roman"/>
      <w:caps/>
      <w:color w:val="595959"/>
      <w:spacing w:val="10"/>
      <w:sz w:val="21"/>
      <w:szCs w:val="21"/>
      <w:lang w:val="en-US"/>
    </w:rPr>
  </w:style>
  <w:style w:type="character" w:customStyle="1" w:styleId="SubtitluCaracter">
    <w:name w:val="Subtitlu Caracter"/>
    <w:basedOn w:val="Fontdeparagrafimplicit"/>
    <w:link w:val="Subtitlu"/>
    <w:qFormat/>
    <w:rsid w:val="00AB7C92"/>
    <w:rPr>
      <w:rFonts w:ascii="Century Gothic" w:eastAsia="Times New Roman" w:hAnsi="Century Gothic" w:cs="Times New Roman"/>
      <w:caps/>
      <w:color w:val="595959"/>
      <w:spacing w:val="10"/>
      <w:sz w:val="21"/>
      <w:szCs w:val="21"/>
      <w:lang w:val="en-US"/>
    </w:rPr>
  </w:style>
  <w:style w:type="character" w:styleId="MeniuneNerezolvat">
    <w:name w:val="Unresolved Mention"/>
    <w:basedOn w:val="Fontdeparagrafimplicit"/>
    <w:uiPriority w:val="99"/>
    <w:semiHidden/>
    <w:unhideWhenUsed/>
    <w:rsid w:val="00B11316"/>
    <w:rPr>
      <w:color w:val="605E5C"/>
      <w:shd w:val="clear" w:color="auto" w:fill="E1DFDD"/>
    </w:rPr>
  </w:style>
  <w:style w:type="character" w:styleId="HyperlinkParcurs">
    <w:name w:val="FollowedHyperlink"/>
    <w:basedOn w:val="Fontdeparagrafimplicit"/>
    <w:uiPriority w:val="99"/>
    <w:semiHidden/>
    <w:unhideWhenUsed/>
    <w:rsid w:val="000464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83930">
      <w:bodyDiv w:val="1"/>
      <w:marLeft w:val="0"/>
      <w:marRight w:val="0"/>
      <w:marTop w:val="0"/>
      <w:marBottom w:val="0"/>
      <w:divBdr>
        <w:top w:val="none" w:sz="0" w:space="0" w:color="auto"/>
        <w:left w:val="none" w:sz="0" w:space="0" w:color="auto"/>
        <w:bottom w:val="none" w:sz="0" w:space="0" w:color="auto"/>
        <w:right w:val="none" w:sz="0" w:space="0" w:color="auto"/>
      </w:divBdr>
      <w:divsChild>
        <w:div w:id="468940039">
          <w:marLeft w:val="446"/>
          <w:marRight w:val="0"/>
          <w:marTop w:val="0"/>
          <w:marBottom w:val="0"/>
          <w:divBdr>
            <w:top w:val="none" w:sz="0" w:space="0" w:color="auto"/>
            <w:left w:val="none" w:sz="0" w:space="0" w:color="auto"/>
            <w:bottom w:val="none" w:sz="0" w:space="0" w:color="auto"/>
            <w:right w:val="none" w:sz="0" w:space="0" w:color="auto"/>
          </w:divBdr>
        </w:div>
        <w:div w:id="1954052337">
          <w:marLeft w:val="446"/>
          <w:marRight w:val="0"/>
          <w:marTop w:val="0"/>
          <w:marBottom w:val="0"/>
          <w:divBdr>
            <w:top w:val="none" w:sz="0" w:space="0" w:color="auto"/>
            <w:left w:val="none" w:sz="0" w:space="0" w:color="auto"/>
            <w:bottom w:val="none" w:sz="0" w:space="0" w:color="auto"/>
            <w:right w:val="none" w:sz="0" w:space="0" w:color="auto"/>
          </w:divBdr>
        </w:div>
        <w:div w:id="878786321">
          <w:marLeft w:val="446"/>
          <w:marRight w:val="0"/>
          <w:marTop w:val="0"/>
          <w:marBottom w:val="0"/>
          <w:divBdr>
            <w:top w:val="none" w:sz="0" w:space="0" w:color="auto"/>
            <w:left w:val="none" w:sz="0" w:space="0" w:color="auto"/>
            <w:bottom w:val="none" w:sz="0" w:space="0" w:color="auto"/>
            <w:right w:val="none" w:sz="0" w:space="0" w:color="auto"/>
          </w:divBdr>
        </w:div>
      </w:divsChild>
    </w:div>
    <w:div w:id="608850583">
      <w:bodyDiv w:val="1"/>
      <w:marLeft w:val="0"/>
      <w:marRight w:val="0"/>
      <w:marTop w:val="0"/>
      <w:marBottom w:val="0"/>
      <w:divBdr>
        <w:top w:val="none" w:sz="0" w:space="0" w:color="auto"/>
        <w:left w:val="none" w:sz="0" w:space="0" w:color="auto"/>
        <w:bottom w:val="none" w:sz="0" w:space="0" w:color="auto"/>
        <w:right w:val="none" w:sz="0" w:space="0" w:color="auto"/>
      </w:divBdr>
    </w:div>
    <w:div w:id="1012298956">
      <w:bodyDiv w:val="1"/>
      <w:marLeft w:val="0"/>
      <w:marRight w:val="0"/>
      <w:marTop w:val="0"/>
      <w:marBottom w:val="0"/>
      <w:divBdr>
        <w:top w:val="none" w:sz="0" w:space="0" w:color="auto"/>
        <w:left w:val="none" w:sz="0" w:space="0" w:color="auto"/>
        <w:bottom w:val="none" w:sz="0" w:space="0" w:color="auto"/>
        <w:right w:val="none" w:sz="0" w:space="0" w:color="auto"/>
      </w:divBdr>
    </w:div>
    <w:div w:id="1428190817">
      <w:bodyDiv w:val="1"/>
      <w:marLeft w:val="0"/>
      <w:marRight w:val="0"/>
      <w:marTop w:val="0"/>
      <w:marBottom w:val="0"/>
      <w:divBdr>
        <w:top w:val="none" w:sz="0" w:space="0" w:color="auto"/>
        <w:left w:val="none" w:sz="0" w:space="0" w:color="auto"/>
        <w:bottom w:val="none" w:sz="0" w:space="0" w:color="auto"/>
        <w:right w:val="none" w:sz="0" w:space="0" w:color="auto"/>
      </w:divBdr>
      <w:divsChild>
        <w:div w:id="2086146251">
          <w:marLeft w:val="446"/>
          <w:marRight w:val="0"/>
          <w:marTop w:val="0"/>
          <w:marBottom w:val="0"/>
          <w:divBdr>
            <w:top w:val="none" w:sz="0" w:space="0" w:color="auto"/>
            <w:left w:val="none" w:sz="0" w:space="0" w:color="auto"/>
            <w:bottom w:val="none" w:sz="0" w:space="0" w:color="auto"/>
            <w:right w:val="none" w:sz="0" w:space="0" w:color="auto"/>
          </w:divBdr>
        </w:div>
      </w:divsChild>
    </w:div>
    <w:div w:id="1632713055">
      <w:bodyDiv w:val="1"/>
      <w:marLeft w:val="0"/>
      <w:marRight w:val="0"/>
      <w:marTop w:val="0"/>
      <w:marBottom w:val="0"/>
      <w:divBdr>
        <w:top w:val="none" w:sz="0" w:space="0" w:color="auto"/>
        <w:left w:val="none" w:sz="0" w:space="0" w:color="auto"/>
        <w:bottom w:val="none" w:sz="0" w:space="0" w:color="auto"/>
        <w:right w:val="none" w:sz="0" w:space="0" w:color="auto"/>
      </w:divBdr>
    </w:div>
    <w:div w:id="17577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skillslead.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c.europa.eu/programmes/erasmus-plus/projects/eplus-project-details/" TargetMode="External"/><Relationship Id="rId4" Type="http://schemas.openxmlformats.org/officeDocument/2006/relationships/styles" Target="styles.xml"/><Relationship Id="rId9" Type="http://schemas.openxmlformats.org/officeDocument/2006/relationships/hyperlink" Target="https://www.myskillslead.eu/myskills/course/view.php?id=3"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0AA780-4BC6-48E0-A9BA-EA9BFFB83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1856</TotalTime>
  <Pages>1</Pages>
  <Words>327</Words>
  <Characters>1866</Characters>
  <Application>Microsoft Office Word</Application>
  <DocSecurity>0</DocSecurity>
  <Lines>15</Lines>
  <Paragraphs>4</Paragraphs>
  <ScaleCrop>false</ScaleCrop>
  <HeadingPairs>
    <vt:vector size="4" baseType="variant">
      <vt:variant>
        <vt:lpstr>Titlu</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Altheo</dc:creator>
  <cp:lastModifiedBy>gconea</cp:lastModifiedBy>
  <cp:revision>106</cp:revision>
  <cp:lastPrinted>2022-11-11T11:04:00Z</cp:lastPrinted>
  <dcterms:created xsi:type="dcterms:W3CDTF">2017-03-30T08:05:00Z</dcterms:created>
  <dcterms:modified xsi:type="dcterms:W3CDTF">2022-11-11T11:11:00Z</dcterms:modified>
</cp:coreProperties>
</file>